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4784" w:type="dxa"/>
        <w:tblInd w:w="-147" w:type="dxa"/>
        <w:tblLook w:val="04A0" w:firstRow="1" w:lastRow="0" w:firstColumn="1" w:lastColumn="0" w:noHBand="0" w:noVBand="1"/>
      </w:tblPr>
      <w:tblGrid>
        <w:gridCol w:w="8784"/>
        <w:gridCol w:w="3544"/>
        <w:gridCol w:w="2456"/>
      </w:tblGrid>
      <w:tr w:rsidR="000F7F8B" w:rsidRPr="002908E7" w14:paraId="6C112722" w14:textId="77777777" w:rsidTr="000F7F8B">
        <w:tc>
          <w:tcPr>
            <w:tcW w:w="12328" w:type="dxa"/>
            <w:gridSpan w:val="2"/>
            <w:tcBorders>
              <w:right w:val="single" w:sz="8" w:space="0" w:color="000000"/>
            </w:tcBorders>
            <w:shd w:val="clear" w:color="auto" w:fill="DEEAF6" w:themeFill="accent1" w:themeFillTint="33"/>
          </w:tcPr>
          <w:p w14:paraId="2E19FCA4" w14:textId="77777777" w:rsidR="000F7F8B" w:rsidRPr="002908E7" w:rsidRDefault="000F7F8B" w:rsidP="002908E7">
            <w:pPr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lang w:eastAsia="bg-BG"/>
              </w:rPr>
            </w:pPr>
            <w:r w:rsidRPr="009C3EFF">
              <w:rPr>
                <w:rFonts w:ascii="Times New Roman" w:eastAsia="Calibri" w:hAnsi="Times New Roman" w:cs="Times New Roman"/>
                <w:b/>
              </w:rPr>
              <w:t>ПРИНЦИП 6. ЕТИЧНО ПОВЕДЕНИЕ</w:t>
            </w:r>
          </w:p>
        </w:tc>
        <w:tc>
          <w:tcPr>
            <w:tcW w:w="245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DEEAF6" w:themeFill="accent1" w:themeFillTint="33"/>
          </w:tcPr>
          <w:p w14:paraId="35FDFE4A" w14:textId="77777777" w:rsidR="000F7F8B" w:rsidRPr="00A221EB" w:rsidRDefault="000F7F8B" w:rsidP="00A221EB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</w:pPr>
            <w:r w:rsidRPr="009C3EFF">
              <w:rPr>
                <w:rFonts w:ascii="Times New Roman" w:eastAsia="Calibri" w:hAnsi="Times New Roman" w:cs="Times New Roman"/>
                <w:b/>
              </w:rPr>
              <w:t xml:space="preserve">ОБЩИНА: </w:t>
            </w:r>
            <w:r w:rsidR="00A221EB">
              <w:rPr>
                <w:rFonts w:ascii="Times New Roman" w:eastAsia="Calibri" w:hAnsi="Times New Roman" w:cs="Times New Roman"/>
                <w:b/>
                <w:lang w:val="bg-BG"/>
              </w:rPr>
              <w:t>ТРОЯН</w:t>
            </w:r>
          </w:p>
        </w:tc>
      </w:tr>
      <w:tr w:rsidR="00E77B28" w:rsidRPr="002908E7" w14:paraId="6BBBBE36" w14:textId="77777777" w:rsidTr="00E77B28">
        <w:tc>
          <w:tcPr>
            <w:tcW w:w="8784" w:type="dxa"/>
            <w:shd w:val="clear" w:color="auto" w:fill="FFFFFF" w:themeFill="background1"/>
          </w:tcPr>
          <w:p w14:paraId="691743C7" w14:textId="77777777" w:rsidR="00E77B28" w:rsidRPr="002908E7" w:rsidRDefault="00E77B28" w:rsidP="002908E7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2908E7">
              <w:rPr>
                <w:rFonts w:ascii="Times New Roman" w:eastAsia="Calibri" w:hAnsi="Times New Roman" w:cs="Times New Roman"/>
                <w:b/>
                <w:lang w:val="bg-BG"/>
              </w:rPr>
              <w:t>Дейности и индикатори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3C901005" w14:textId="77777777" w:rsidR="00E77B28" w:rsidRPr="002908E7" w:rsidRDefault="00E77B28" w:rsidP="002908E7">
            <w:pPr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</w:pPr>
            <w:r w:rsidRPr="002908E7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 xml:space="preserve">Коментар/бележки </w:t>
            </w:r>
          </w:p>
          <w:p w14:paraId="7DC36AC7" w14:textId="77777777" w:rsidR="00E77B28" w:rsidRPr="002908E7" w:rsidRDefault="00E77B28" w:rsidP="002908E7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</w:pPr>
            <w:r w:rsidRPr="002908E7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>на независимия експерт</w:t>
            </w:r>
            <w:r w:rsidRPr="002908E7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 xml:space="preserve"> </w:t>
            </w:r>
          </w:p>
        </w:tc>
        <w:tc>
          <w:tcPr>
            <w:tcW w:w="245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4CE441C3" w14:textId="77777777" w:rsidR="00E77B28" w:rsidRPr="002908E7" w:rsidRDefault="00E77B28" w:rsidP="002908E7">
            <w:pPr>
              <w:jc w:val="center"/>
              <w:textAlignment w:val="baseline"/>
              <w:rPr>
                <w:rFonts w:ascii="Times New Roman" w:eastAsia="Calibri" w:hAnsi="Times New Roman" w:cs="Times New Roman"/>
                <w:bCs/>
                <w:kern w:val="24"/>
                <w:lang w:val="bg-BG" w:eastAsia="bg-BG"/>
              </w:rPr>
            </w:pPr>
            <w:r w:rsidRPr="002908E7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>Мнение на независимия експерт</w:t>
            </w:r>
          </w:p>
        </w:tc>
      </w:tr>
      <w:tr w:rsidR="00CB12FC" w:rsidRPr="002908E7" w14:paraId="07133149" w14:textId="77777777" w:rsidTr="002908E7">
        <w:tc>
          <w:tcPr>
            <w:tcW w:w="14784" w:type="dxa"/>
            <w:gridSpan w:val="3"/>
            <w:shd w:val="clear" w:color="auto" w:fill="FBE4D5" w:themeFill="accent2" w:themeFillTint="33"/>
          </w:tcPr>
          <w:p w14:paraId="1C7D1ECC" w14:textId="77777777" w:rsidR="00CB12FC" w:rsidRPr="002908E7" w:rsidRDefault="00CB12FC" w:rsidP="002908E7">
            <w:pPr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2908E7">
              <w:rPr>
                <w:rFonts w:ascii="Times New Roman" w:eastAsia="Calibri" w:hAnsi="Times New Roman" w:cs="Times New Roman"/>
                <w:b/>
                <w:lang w:val="bg-BG"/>
              </w:rPr>
              <w:t>ДЕЙНОСТ 1. Общественото благо се поставя пред индивидуалните интереси.</w:t>
            </w:r>
          </w:p>
        </w:tc>
      </w:tr>
      <w:tr w:rsidR="000F7F8B" w:rsidRPr="002908E7" w14:paraId="326D53C3" w14:textId="77777777" w:rsidTr="002908E7">
        <w:tc>
          <w:tcPr>
            <w:tcW w:w="8784" w:type="dxa"/>
            <w:shd w:val="clear" w:color="auto" w:fill="FFFFFF" w:themeFill="background1"/>
          </w:tcPr>
          <w:p w14:paraId="06566157" w14:textId="77777777" w:rsidR="000F7F8B" w:rsidRPr="002908E7" w:rsidRDefault="000F7F8B" w:rsidP="000F7F8B">
            <w:pPr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2908E7">
              <w:rPr>
                <w:rFonts w:ascii="Times New Roman" w:eastAsia="Calibri" w:hAnsi="Times New Roman" w:cs="Times New Roman"/>
                <w:b/>
                <w:lang w:val="bg-BG"/>
              </w:rPr>
              <w:t>Индикатор 1. Публичните политики се определят, като се отчита ролята на общината в защита на публичния интерес.</w:t>
            </w:r>
          </w:p>
        </w:tc>
        <w:tc>
          <w:tcPr>
            <w:tcW w:w="3544" w:type="dxa"/>
            <w:shd w:val="clear" w:color="auto" w:fill="FFFFFF" w:themeFill="background1"/>
          </w:tcPr>
          <w:p w14:paraId="62E414F0" w14:textId="2A6E417A" w:rsidR="000F7F8B" w:rsidRPr="0090729A" w:rsidRDefault="0095288C" w:rsidP="0090729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en-GB"/>
              </w:rPr>
            </w:pPr>
            <w:r w:rsidRPr="0095288C">
              <w:rPr>
                <w:rFonts w:ascii="Times New Roman" w:eastAsia="Calibri" w:hAnsi="Times New Roman" w:cs="Times New Roman"/>
                <w:lang w:val="bg-BG"/>
              </w:rPr>
              <w:t>Местната власт последователно и систематично изпълняваше редица дейности от местно значение, които законът е предоставил в нейната компетентност, в сферата на общинското имущество, предприятия, финанси, данъци и такси, общинска администрация, устройството и развитието на територията на общината и на населените места в нея, образованието, здравеопазването, културата, благоустрояването и комуналните дейности, социалните услуги, опазването на околната среда и рационалното използване на природните ресурси, поддържането и опазването на културни, исторически и архитектурни паметници, развитието на спорта, отдиха и туризма.</w:t>
            </w:r>
          </w:p>
        </w:tc>
        <w:tc>
          <w:tcPr>
            <w:tcW w:w="2456" w:type="dxa"/>
            <w:shd w:val="clear" w:color="auto" w:fill="FFFFFF" w:themeFill="background1"/>
          </w:tcPr>
          <w:p w14:paraId="63042E33" w14:textId="77777777" w:rsidR="000F7F8B" w:rsidRPr="008573D0" w:rsidRDefault="0095288C" w:rsidP="000F7F8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0F7F8B" w:rsidRPr="002908E7" w14:paraId="3430D9B3" w14:textId="77777777" w:rsidTr="002908E7">
        <w:tc>
          <w:tcPr>
            <w:tcW w:w="8784" w:type="dxa"/>
            <w:shd w:val="clear" w:color="auto" w:fill="FFFFFF" w:themeFill="background1"/>
          </w:tcPr>
          <w:p w14:paraId="273335A2" w14:textId="77777777" w:rsidR="000F7F8B" w:rsidRPr="002908E7" w:rsidRDefault="000F7F8B" w:rsidP="000F7F8B">
            <w:pPr>
              <w:rPr>
                <w:rFonts w:ascii="Times New Roman" w:eastAsia="Calibri" w:hAnsi="Times New Roman" w:cs="Times New Roman"/>
                <w:b/>
                <w:i/>
                <w:lang w:val="bg-BG"/>
              </w:rPr>
            </w:pPr>
            <w:r w:rsidRPr="002908E7">
              <w:rPr>
                <w:rFonts w:ascii="Times New Roman" w:eastAsia="Calibri" w:hAnsi="Times New Roman" w:cs="Times New Roman"/>
                <w:b/>
                <w:lang w:val="bg-BG"/>
              </w:rPr>
              <w:t>Индикатор 2. Местните обществени интереси ръководят разпределението на бюджетните средства на общината.</w:t>
            </w:r>
          </w:p>
        </w:tc>
        <w:tc>
          <w:tcPr>
            <w:tcW w:w="3544" w:type="dxa"/>
            <w:shd w:val="clear" w:color="auto" w:fill="FFFFFF" w:themeFill="background1"/>
          </w:tcPr>
          <w:p w14:paraId="1A99F666" w14:textId="62D2A8FB" w:rsidR="000F7F8B" w:rsidRPr="0090729A" w:rsidRDefault="00F268A1" w:rsidP="0090729A">
            <w:pPr>
              <w:jc w:val="both"/>
              <w:rPr>
                <w:rFonts w:ascii="Times New Roman" w:eastAsia="Calibri" w:hAnsi="Times New Roman" w:cs="Times New Roman"/>
              </w:rPr>
            </w:pPr>
            <w:proofErr w:type="spellStart"/>
            <w:r w:rsidRPr="00F268A1">
              <w:rPr>
                <w:rFonts w:ascii="Times New Roman" w:eastAsia="Calibri" w:hAnsi="Times New Roman" w:cs="Times New Roman"/>
              </w:rPr>
              <w:t>Общинския</w:t>
            </w:r>
            <w:proofErr w:type="spellEnd"/>
            <w:r w:rsidRPr="00F268A1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F268A1">
              <w:rPr>
                <w:rFonts w:ascii="Times New Roman" w:eastAsia="Calibri" w:hAnsi="Times New Roman" w:cs="Times New Roman"/>
              </w:rPr>
              <w:t>бюджет</w:t>
            </w:r>
            <w:proofErr w:type="spellEnd"/>
            <w:r w:rsidRPr="00F268A1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F268A1">
              <w:rPr>
                <w:rFonts w:ascii="Times New Roman" w:eastAsia="Calibri" w:hAnsi="Times New Roman" w:cs="Times New Roman"/>
              </w:rPr>
              <w:t>се</w:t>
            </w:r>
            <w:proofErr w:type="spellEnd"/>
            <w:r w:rsidRPr="00F268A1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F268A1">
              <w:rPr>
                <w:rFonts w:ascii="Times New Roman" w:eastAsia="Calibri" w:hAnsi="Times New Roman" w:cs="Times New Roman"/>
              </w:rPr>
              <w:t>разработва</w:t>
            </w:r>
            <w:proofErr w:type="spellEnd"/>
            <w:r w:rsidRPr="00F268A1">
              <w:rPr>
                <w:rFonts w:ascii="Times New Roman" w:eastAsia="Calibri" w:hAnsi="Times New Roman" w:cs="Times New Roman"/>
              </w:rPr>
              <w:t xml:space="preserve">, </w:t>
            </w:r>
            <w:proofErr w:type="spellStart"/>
            <w:r w:rsidRPr="00F268A1">
              <w:rPr>
                <w:rFonts w:ascii="Times New Roman" w:eastAsia="Calibri" w:hAnsi="Times New Roman" w:cs="Times New Roman"/>
              </w:rPr>
              <w:t>съобразно</w:t>
            </w:r>
            <w:proofErr w:type="spellEnd"/>
            <w:r w:rsidRPr="00F268A1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F268A1">
              <w:rPr>
                <w:rFonts w:ascii="Times New Roman" w:eastAsia="Calibri" w:hAnsi="Times New Roman" w:cs="Times New Roman"/>
              </w:rPr>
              <w:t>изготвения</w:t>
            </w:r>
            <w:proofErr w:type="spellEnd"/>
            <w:r w:rsidRPr="00F268A1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F268A1">
              <w:rPr>
                <w:rFonts w:ascii="Times New Roman" w:eastAsia="Calibri" w:hAnsi="Times New Roman" w:cs="Times New Roman"/>
              </w:rPr>
              <w:t>общинскияплан</w:t>
            </w:r>
            <w:proofErr w:type="spellEnd"/>
            <w:r w:rsidRPr="00F268A1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F268A1">
              <w:rPr>
                <w:rFonts w:ascii="Times New Roman" w:eastAsia="Calibri" w:hAnsi="Times New Roman" w:cs="Times New Roman"/>
              </w:rPr>
              <w:t>за</w:t>
            </w:r>
            <w:proofErr w:type="spellEnd"/>
            <w:r w:rsidRPr="00F268A1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F268A1">
              <w:rPr>
                <w:rFonts w:ascii="Times New Roman" w:eastAsia="Calibri" w:hAnsi="Times New Roman" w:cs="Times New Roman"/>
              </w:rPr>
              <w:t>развитие</w:t>
            </w:r>
            <w:proofErr w:type="spellEnd"/>
            <w:r w:rsidRPr="00F268A1">
              <w:rPr>
                <w:rFonts w:ascii="Times New Roman" w:eastAsia="Calibri" w:hAnsi="Times New Roman" w:cs="Times New Roman"/>
              </w:rPr>
              <w:t xml:space="preserve"> на </w:t>
            </w:r>
            <w:proofErr w:type="spellStart"/>
            <w:r w:rsidRPr="00F268A1">
              <w:rPr>
                <w:rFonts w:ascii="Times New Roman" w:eastAsia="Calibri" w:hAnsi="Times New Roman" w:cs="Times New Roman"/>
              </w:rPr>
              <w:t>община</w:t>
            </w:r>
            <w:proofErr w:type="spellEnd"/>
            <w:r w:rsidRPr="00F268A1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F268A1">
              <w:rPr>
                <w:rFonts w:ascii="Times New Roman" w:eastAsia="Calibri" w:hAnsi="Times New Roman" w:cs="Times New Roman"/>
              </w:rPr>
              <w:t>Троян</w:t>
            </w:r>
            <w:proofErr w:type="spellEnd"/>
            <w:r w:rsidRPr="00F268A1">
              <w:rPr>
                <w:rFonts w:ascii="Times New Roman" w:eastAsia="Calibri" w:hAnsi="Times New Roman" w:cs="Times New Roman"/>
              </w:rPr>
              <w:t xml:space="preserve">. </w:t>
            </w:r>
            <w:proofErr w:type="spellStart"/>
            <w:r w:rsidRPr="00F268A1">
              <w:rPr>
                <w:rFonts w:ascii="Times New Roman" w:eastAsia="Calibri" w:hAnsi="Times New Roman" w:cs="Times New Roman"/>
              </w:rPr>
              <w:t>Общинският</w:t>
            </w:r>
            <w:proofErr w:type="spellEnd"/>
            <w:r w:rsidRPr="00F268A1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F268A1">
              <w:rPr>
                <w:rFonts w:ascii="Times New Roman" w:eastAsia="Calibri" w:hAnsi="Times New Roman" w:cs="Times New Roman"/>
              </w:rPr>
              <w:t>план</w:t>
            </w:r>
            <w:proofErr w:type="spellEnd"/>
            <w:r w:rsidRPr="00F268A1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F268A1">
              <w:rPr>
                <w:rFonts w:ascii="Times New Roman" w:eastAsia="Calibri" w:hAnsi="Times New Roman" w:cs="Times New Roman"/>
              </w:rPr>
              <w:t>за</w:t>
            </w:r>
            <w:proofErr w:type="spellEnd"/>
            <w:r w:rsidRPr="00F268A1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F268A1">
              <w:rPr>
                <w:rFonts w:ascii="Times New Roman" w:eastAsia="Calibri" w:hAnsi="Times New Roman" w:cs="Times New Roman"/>
              </w:rPr>
              <w:t>развитие</w:t>
            </w:r>
            <w:proofErr w:type="spellEnd"/>
            <w:r w:rsidRPr="00F268A1">
              <w:rPr>
                <w:rFonts w:ascii="Times New Roman" w:eastAsia="Calibri" w:hAnsi="Times New Roman" w:cs="Times New Roman"/>
              </w:rPr>
              <w:t xml:space="preserve"> е </w:t>
            </w:r>
            <w:proofErr w:type="spellStart"/>
            <w:r w:rsidRPr="00F268A1">
              <w:rPr>
                <w:rFonts w:ascii="Times New Roman" w:eastAsia="Calibri" w:hAnsi="Times New Roman" w:cs="Times New Roman"/>
              </w:rPr>
              <w:t>основният</w:t>
            </w:r>
            <w:proofErr w:type="spellEnd"/>
            <w:r w:rsidRPr="00F268A1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F268A1">
              <w:rPr>
                <w:rFonts w:ascii="Times New Roman" w:eastAsia="Calibri" w:hAnsi="Times New Roman" w:cs="Times New Roman"/>
              </w:rPr>
              <w:t>инструмент</w:t>
            </w:r>
            <w:proofErr w:type="spellEnd"/>
            <w:r w:rsidRPr="00F268A1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F268A1">
              <w:rPr>
                <w:rFonts w:ascii="Times New Roman" w:eastAsia="Calibri" w:hAnsi="Times New Roman" w:cs="Times New Roman"/>
              </w:rPr>
              <w:t>за</w:t>
            </w:r>
            <w:proofErr w:type="spellEnd"/>
            <w:r w:rsidRPr="00F268A1">
              <w:rPr>
                <w:rFonts w:ascii="Times New Roman" w:eastAsia="Calibri" w:hAnsi="Times New Roman" w:cs="Times New Roman"/>
              </w:rPr>
              <w:t xml:space="preserve"> управление на </w:t>
            </w:r>
            <w:r w:rsidR="00E821D1">
              <w:rPr>
                <w:rFonts w:ascii="Times New Roman" w:eastAsia="Calibri" w:hAnsi="Times New Roman" w:cs="Times New Roman"/>
                <w:lang w:val="bg-BG"/>
              </w:rPr>
              <w:lastRenderedPageBreak/>
              <w:t>О</w:t>
            </w:r>
            <w:proofErr w:type="spellStart"/>
            <w:r w:rsidRPr="00F268A1">
              <w:rPr>
                <w:rFonts w:ascii="Times New Roman" w:eastAsia="Calibri" w:hAnsi="Times New Roman" w:cs="Times New Roman"/>
              </w:rPr>
              <w:t>бщина</w:t>
            </w:r>
            <w:proofErr w:type="spellEnd"/>
            <w:r w:rsidRPr="00F268A1">
              <w:rPr>
                <w:rFonts w:ascii="Times New Roman" w:eastAsia="Calibri" w:hAnsi="Times New Roman" w:cs="Times New Roman"/>
              </w:rPr>
              <w:t xml:space="preserve"> Троян </w:t>
            </w:r>
            <w:proofErr w:type="spellStart"/>
            <w:r w:rsidRPr="00F268A1">
              <w:rPr>
                <w:rFonts w:ascii="Times New Roman" w:eastAsia="Calibri" w:hAnsi="Times New Roman" w:cs="Times New Roman"/>
              </w:rPr>
              <w:t>за</w:t>
            </w:r>
            <w:proofErr w:type="spellEnd"/>
            <w:r w:rsidRPr="00F268A1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F268A1">
              <w:rPr>
                <w:rFonts w:ascii="Times New Roman" w:eastAsia="Calibri" w:hAnsi="Times New Roman" w:cs="Times New Roman"/>
              </w:rPr>
              <w:t>периода</w:t>
            </w:r>
            <w:proofErr w:type="spellEnd"/>
            <w:r w:rsidRPr="00F268A1">
              <w:rPr>
                <w:rFonts w:ascii="Times New Roman" w:eastAsia="Calibri" w:hAnsi="Times New Roman" w:cs="Times New Roman"/>
              </w:rPr>
              <w:t xml:space="preserve"> 2021-2027 г. </w:t>
            </w:r>
            <w:proofErr w:type="spellStart"/>
            <w:r w:rsidRPr="00F268A1">
              <w:rPr>
                <w:rFonts w:ascii="Times New Roman" w:eastAsia="Calibri" w:hAnsi="Times New Roman" w:cs="Times New Roman"/>
              </w:rPr>
              <w:t>Той</w:t>
            </w:r>
            <w:proofErr w:type="spellEnd"/>
            <w:r w:rsidRPr="00F268A1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F268A1">
              <w:rPr>
                <w:rFonts w:ascii="Times New Roman" w:eastAsia="Calibri" w:hAnsi="Times New Roman" w:cs="Times New Roman"/>
              </w:rPr>
              <w:t>следва</w:t>
            </w:r>
            <w:proofErr w:type="spellEnd"/>
            <w:r w:rsidRPr="00F268A1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F268A1">
              <w:rPr>
                <w:rFonts w:ascii="Times New Roman" w:eastAsia="Calibri" w:hAnsi="Times New Roman" w:cs="Times New Roman"/>
              </w:rPr>
              <w:t>да</w:t>
            </w:r>
            <w:proofErr w:type="spellEnd"/>
            <w:r w:rsidRPr="00F268A1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F268A1">
              <w:rPr>
                <w:rFonts w:ascii="Times New Roman" w:eastAsia="Calibri" w:hAnsi="Times New Roman" w:cs="Times New Roman"/>
              </w:rPr>
              <w:t>интерпретира</w:t>
            </w:r>
            <w:proofErr w:type="spellEnd"/>
            <w:r w:rsidRPr="00F268A1">
              <w:rPr>
                <w:rFonts w:ascii="Times New Roman" w:eastAsia="Calibri" w:hAnsi="Times New Roman" w:cs="Times New Roman"/>
              </w:rPr>
              <w:t xml:space="preserve"> и </w:t>
            </w:r>
            <w:proofErr w:type="spellStart"/>
            <w:r w:rsidRPr="00F268A1">
              <w:rPr>
                <w:rFonts w:ascii="Times New Roman" w:eastAsia="Calibri" w:hAnsi="Times New Roman" w:cs="Times New Roman"/>
              </w:rPr>
              <w:t>конкретизира</w:t>
            </w:r>
            <w:proofErr w:type="spellEnd"/>
            <w:r w:rsidRPr="00F268A1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F268A1">
              <w:rPr>
                <w:rFonts w:ascii="Times New Roman" w:eastAsia="Calibri" w:hAnsi="Times New Roman" w:cs="Times New Roman"/>
              </w:rPr>
              <w:t>общата</w:t>
            </w:r>
            <w:proofErr w:type="spellEnd"/>
            <w:r w:rsidRPr="00F268A1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F268A1">
              <w:rPr>
                <w:rFonts w:ascii="Times New Roman" w:eastAsia="Calibri" w:hAnsi="Times New Roman" w:cs="Times New Roman"/>
              </w:rPr>
              <w:t>законодателна</w:t>
            </w:r>
            <w:proofErr w:type="spellEnd"/>
            <w:r w:rsidRPr="00F268A1">
              <w:rPr>
                <w:rFonts w:ascii="Times New Roman" w:eastAsia="Calibri" w:hAnsi="Times New Roman" w:cs="Times New Roman"/>
              </w:rPr>
              <w:t xml:space="preserve"> и </w:t>
            </w:r>
            <w:proofErr w:type="spellStart"/>
            <w:r w:rsidRPr="00F268A1">
              <w:rPr>
                <w:rFonts w:ascii="Times New Roman" w:eastAsia="Calibri" w:hAnsi="Times New Roman" w:cs="Times New Roman"/>
              </w:rPr>
              <w:t>стратегическа</w:t>
            </w:r>
            <w:proofErr w:type="spellEnd"/>
            <w:r w:rsidRPr="00F268A1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F268A1">
              <w:rPr>
                <w:rFonts w:ascii="Times New Roman" w:eastAsia="Calibri" w:hAnsi="Times New Roman" w:cs="Times New Roman"/>
              </w:rPr>
              <w:t>рамка</w:t>
            </w:r>
            <w:proofErr w:type="spellEnd"/>
            <w:r w:rsidRPr="00F268A1">
              <w:rPr>
                <w:rFonts w:ascii="Times New Roman" w:eastAsia="Calibri" w:hAnsi="Times New Roman" w:cs="Times New Roman"/>
              </w:rPr>
              <w:t xml:space="preserve"> на </w:t>
            </w:r>
            <w:proofErr w:type="spellStart"/>
            <w:r w:rsidRPr="00F268A1">
              <w:rPr>
                <w:rFonts w:ascii="Times New Roman" w:eastAsia="Calibri" w:hAnsi="Times New Roman" w:cs="Times New Roman"/>
              </w:rPr>
              <w:t>регионалното</w:t>
            </w:r>
            <w:proofErr w:type="spellEnd"/>
            <w:r w:rsidRPr="00F268A1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F268A1">
              <w:rPr>
                <w:rFonts w:ascii="Times New Roman" w:eastAsia="Calibri" w:hAnsi="Times New Roman" w:cs="Times New Roman"/>
              </w:rPr>
              <w:t>развитие</w:t>
            </w:r>
            <w:proofErr w:type="spellEnd"/>
            <w:r w:rsidRPr="00F268A1">
              <w:rPr>
                <w:rFonts w:ascii="Times New Roman" w:eastAsia="Calibri" w:hAnsi="Times New Roman" w:cs="Times New Roman"/>
              </w:rPr>
              <w:t xml:space="preserve"> в България и </w:t>
            </w:r>
            <w:proofErr w:type="spellStart"/>
            <w:r w:rsidRPr="00F268A1">
              <w:rPr>
                <w:rFonts w:ascii="Times New Roman" w:eastAsia="Calibri" w:hAnsi="Times New Roman" w:cs="Times New Roman"/>
              </w:rPr>
              <w:t>Европа</w:t>
            </w:r>
            <w:proofErr w:type="spellEnd"/>
            <w:r w:rsidRPr="00F268A1">
              <w:rPr>
                <w:rFonts w:ascii="Times New Roman" w:eastAsia="Calibri" w:hAnsi="Times New Roman" w:cs="Times New Roman"/>
              </w:rPr>
              <w:t xml:space="preserve">, </w:t>
            </w:r>
            <w:proofErr w:type="spellStart"/>
            <w:r w:rsidRPr="00F268A1">
              <w:rPr>
                <w:rFonts w:ascii="Times New Roman" w:eastAsia="Calibri" w:hAnsi="Times New Roman" w:cs="Times New Roman"/>
              </w:rPr>
              <w:t>да</w:t>
            </w:r>
            <w:proofErr w:type="spellEnd"/>
            <w:r w:rsidRPr="00F268A1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F268A1">
              <w:rPr>
                <w:rFonts w:ascii="Times New Roman" w:eastAsia="Calibri" w:hAnsi="Times New Roman" w:cs="Times New Roman"/>
              </w:rPr>
              <w:t>изяви</w:t>
            </w:r>
            <w:proofErr w:type="spellEnd"/>
            <w:r w:rsidRPr="00F268A1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F268A1">
              <w:rPr>
                <w:rFonts w:ascii="Times New Roman" w:eastAsia="Calibri" w:hAnsi="Times New Roman" w:cs="Times New Roman"/>
              </w:rPr>
              <w:t>местната</w:t>
            </w:r>
            <w:proofErr w:type="spellEnd"/>
            <w:r w:rsidRPr="00F268A1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F268A1">
              <w:rPr>
                <w:rFonts w:ascii="Times New Roman" w:eastAsia="Calibri" w:hAnsi="Times New Roman" w:cs="Times New Roman"/>
              </w:rPr>
              <w:t>специфика</w:t>
            </w:r>
            <w:proofErr w:type="spellEnd"/>
            <w:r w:rsidRPr="00F268A1">
              <w:rPr>
                <w:rFonts w:ascii="Times New Roman" w:eastAsia="Calibri" w:hAnsi="Times New Roman" w:cs="Times New Roman"/>
              </w:rPr>
              <w:t xml:space="preserve"> и </w:t>
            </w:r>
            <w:proofErr w:type="spellStart"/>
            <w:r w:rsidRPr="00F268A1">
              <w:rPr>
                <w:rFonts w:ascii="Times New Roman" w:eastAsia="Calibri" w:hAnsi="Times New Roman" w:cs="Times New Roman"/>
              </w:rPr>
              <w:t>да</w:t>
            </w:r>
            <w:proofErr w:type="spellEnd"/>
            <w:r w:rsidRPr="00F268A1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F268A1">
              <w:rPr>
                <w:rFonts w:ascii="Times New Roman" w:eastAsia="Calibri" w:hAnsi="Times New Roman" w:cs="Times New Roman"/>
              </w:rPr>
              <w:t>предложи</w:t>
            </w:r>
            <w:proofErr w:type="spellEnd"/>
            <w:r w:rsidRPr="00F268A1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F268A1">
              <w:rPr>
                <w:rFonts w:ascii="Times New Roman" w:eastAsia="Calibri" w:hAnsi="Times New Roman" w:cs="Times New Roman"/>
              </w:rPr>
              <w:t>аргументирани</w:t>
            </w:r>
            <w:proofErr w:type="spellEnd"/>
            <w:r w:rsidRPr="00F268A1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F268A1">
              <w:rPr>
                <w:rFonts w:ascii="Times New Roman" w:eastAsia="Calibri" w:hAnsi="Times New Roman" w:cs="Times New Roman"/>
              </w:rPr>
              <w:t>решения</w:t>
            </w:r>
            <w:proofErr w:type="spellEnd"/>
            <w:r w:rsidRPr="00F268A1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F268A1">
              <w:rPr>
                <w:rFonts w:ascii="Times New Roman" w:eastAsia="Calibri" w:hAnsi="Times New Roman" w:cs="Times New Roman"/>
              </w:rPr>
              <w:t>за</w:t>
            </w:r>
            <w:proofErr w:type="spellEnd"/>
            <w:r w:rsidRPr="00F268A1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F268A1">
              <w:rPr>
                <w:rFonts w:ascii="Times New Roman" w:eastAsia="Calibri" w:hAnsi="Times New Roman" w:cs="Times New Roman"/>
              </w:rPr>
              <w:t>социалните</w:t>
            </w:r>
            <w:proofErr w:type="spellEnd"/>
            <w:r w:rsidRPr="00F268A1">
              <w:rPr>
                <w:rFonts w:ascii="Times New Roman" w:eastAsia="Calibri" w:hAnsi="Times New Roman" w:cs="Times New Roman"/>
              </w:rPr>
              <w:t xml:space="preserve">, </w:t>
            </w:r>
            <w:proofErr w:type="spellStart"/>
            <w:r w:rsidRPr="00F268A1">
              <w:rPr>
                <w:rFonts w:ascii="Times New Roman" w:eastAsia="Calibri" w:hAnsi="Times New Roman" w:cs="Times New Roman"/>
              </w:rPr>
              <w:t>икономическите</w:t>
            </w:r>
            <w:proofErr w:type="spellEnd"/>
            <w:r w:rsidRPr="00F268A1">
              <w:rPr>
                <w:rFonts w:ascii="Times New Roman" w:eastAsia="Calibri" w:hAnsi="Times New Roman" w:cs="Times New Roman"/>
              </w:rPr>
              <w:t xml:space="preserve">, </w:t>
            </w:r>
            <w:proofErr w:type="spellStart"/>
            <w:r w:rsidRPr="00F268A1">
              <w:rPr>
                <w:rFonts w:ascii="Times New Roman" w:eastAsia="Calibri" w:hAnsi="Times New Roman" w:cs="Times New Roman"/>
              </w:rPr>
              <w:t>екологичните</w:t>
            </w:r>
            <w:proofErr w:type="spellEnd"/>
            <w:r w:rsidRPr="00F268A1">
              <w:rPr>
                <w:rFonts w:ascii="Times New Roman" w:eastAsia="Calibri" w:hAnsi="Times New Roman" w:cs="Times New Roman"/>
              </w:rPr>
              <w:t xml:space="preserve">, </w:t>
            </w:r>
            <w:proofErr w:type="spellStart"/>
            <w:r w:rsidRPr="00F268A1">
              <w:rPr>
                <w:rFonts w:ascii="Times New Roman" w:eastAsia="Calibri" w:hAnsi="Times New Roman" w:cs="Times New Roman"/>
              </w:rPr>
              <w:t>културните</w:t>
            </w:r>
            <w:proofErr w:type="spellEnd"/>
            <w:r w:rsidRPr="00F268A1">
              <w:rPr>
                <w:rFonts w:ascii="Times New Roman" w:eastAsia="Calibri" w:hAnsi="Times New Roman" w:cs="Times New Roman"/>
              </w:rPr>
              <w:t xml:space="preserve"> и </w:t>
            </w:r>
            <w:proofErr w:type="spellStart"/>
            <w:r w:rsidRPr="00F268A1">
              <w:rPr>
                <w:rFonts w:ascii="Times New Roman" w:eastAsia="Calibri" w:hAnsi="Times New Roman" w:cs="Times New Roman"/>
              </w:rPr>
              <w:t>управленските</w:t>
            </w:r>
            <w:proofErr w:type="spellEnd"/>
            <w:r w:rsidRPr="00F268A1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F268A1">
              <w:rPr>
                <w:rFonts w:ascii="Times New Roman" w:eastAsia="Calibri" w:hAnsi="Times New Roman" w:cs="Times New Roman"/>
              </w:rPr>
              <w:t>предизвикателства</w:t>
            </w:r>
            <w:proofErr w:type="spellEnd"/>
            <w:r w:rsidRPr="00F268A1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F268A1">
              <w:rPr>
                <w:rFonts w:ascii="Times New Roman" w:eastAsia="Calibri" w:hAnsi="Times New Roman" w:cs="Times New Roman"/>
              </w:rPr>
              <w:t>по</w:t>
            </w:r>
            <w:proofErr w:type="spellEnd"/>
            <w:r w:rsidRPr="00F268A1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F268A1">
              <w:rPr>
                <w:rFonts w:ascii="Times New Roman" w:eastAsia="Calibri" w:hAnsi="Times New Roman" w:cs="Times New Roman"/>
              </w:rPr>
              <w:t>пътя</w:t>
            </w:r>
            <w:proofErr w:type="spellEnd"/>
            <w:r w:rsidRPr="00F268A1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F268A1">
              <w:rPr>
                <w:rFonts w:ascii="Times New Roman" w:eastAsia="Calibri" w:hAnsi="Times New Roman" w:cs="Times New Roman"/>
              </w:rPr>
              <w:t>към</w:t>
            </w:r>
            <w:proofErr w:type="spellEnd"/>
            <w:r w:rsidRPr="00F268A1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F268A1">
              <w:rPr>
                <w:rFonts w:ascii="Times New Roman" w:eastAsia="Calibri" w:hAnsi="Times New Roman" w:cs="Times New Roman"/>
              </w:rPr>
              <w:t>устойчивото</w:t>
            </w:r>
            <w:proofErr w:type="spellEnd"/>
            <w:r w:rsidRPr="00F268A1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F268A1">
              <w:rPr>
                <w:rFonts w:ascii="Times New Roman" w:eastAsia="Calibri" w:hAnsi="Times New Roman" w:cs="Times New Roman"/>
              </w:rPr>
              <w:t>интегрирано</w:t>
            </w:r>
            <w:proofErr w:type="spellEnd"/>
            <w:r w:rsidRPr="00F268A1">
              <w:rPr>
                <w:rFonts w:ascii="Times New Roman" w:eastAsia="Calibri" w:hAnsi="Times New Roman" w:cs="Times New Roman"/>
              </w:rPr>
              <w:t xml:space="preserve"> и </w:t>
            </w:r>
            <w:proofErr w:type="spellStart"/>
            <w:r w:rsidRPr="00F268A1">
              <w:rPr>
                <w:rFonts w:ascii="Times New Roman" w:eastAsia="Calibri" w:hAnsi="Times New Roman" w:cs="Times New Roman"/>
              </w:rPr>
              <w:t>пространствено</w:t>
            </w:r>
            <w:proofErr w:type="spellEnd"/>
            <w:r w:rsidRPr="00F268A1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F268A1">
              <w:rPr>
                <w:rFonts w:ascii="Times New Roman" w:eastAsia="Calibri" w:hAnsi="Times New Roman" w:cs="Times New Roman"/>
              </w:rPr>
              <w:t>развитие</w:t>
            </w:r>
            <w:proofErr w:type="spellEnd"/>
            <w:r w:rsidRPr="00F268A1">
              <w:rPr>
                <w:rFonts w:ascii="Times New Roman" w:eastAsia="Calibri" w:hAnsi="Times New Roman" w:cs="Times New Roman"/>
              </w:rPr>
              <w:t xml:space="preserve"> на </w:t>
            </w:r>
            <w:proofErr w:type="spellStart"/>
            <w:r w:rsidRPr="00F268A1">
              <w:rPr>
                <w:rFonts w:ascii="Times New Roman" w:eastAsia="Calibri" w:hAnsi="Times New Roman" w:cs="Times New Roman"/>
              </w:rPr>
              <w:t>общината</w:t>
            </w:r>
            <w:proofErr w:type="spellEnd"/>
            <w:r w:rsidRPr="00F268A1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2456" w:type="dxa"/>
            <w:shd w:val="clear" w:color="auto" w:fill="FFFFFF" w:themeFill="background1"/>
          </w:tcPr>
          <w:p w14:paraId="1F8E6120" w14:textId="77777777" w:rsidR="000F7F8B" w:rsidRPr="008573D0" w:rsidRDefault="00E31AB9" w:rsidP="000F7F8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lastRenderedPageBreak/>
              <w:t>ДА</w:t>
            </w:r>
          </w:p>
        </w:tc>
      </w:tr>
      <w:tr w:rsidR="00E77B28" w:rsidRPr="002908E7" w14:paraId="4B02D219" w14:textId="77777777" w:rsidTr="002908E7">
        <w:tc>
          <w:tcPr>
            <w:tcW w:w="14784" w:type="dxa"/>
            <w:gridSpan w:val="3"/>
            <w:shd w:val="clear" w:color="auto" w:fill="FBE4D5" w:themeFill="accent2" w:themeFillTint="33"/>
          </w:tcPr>
          <w:p w14:paraId="511C7008" w14:textId="77777777" w:rsidR="00E77B28" w:rsidRPr="002908E7" w:rsidRDefault="00E77B28" w:rsidP="002908E7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2908E7">
              <w:rPr>
                <w:rFonts w:ascii="Times New Roman" w:eastAsia="Calibri" w:hAnsi="Times New Roman" w:cs="Times New Roman"/>
                <w:b/>
                <w:lang w:val="bg-BG"/>
              </w:rPr>
              <w:t>ДЕЙНОСТ 2.</w:t>
            </w:r>
            <w:r w:rsidRPr="002908E7">
              <w:rPr>
                <w:rFonts w:ascii="Times New Roman" w:eastAsia="Calibri" w:hAnsi="Times New Roman" w:cs="Times New Roman"/>
                <w:b/>
                <w:i/>
                <w:lang w:val="bg-BG"/>
              </w:rPr>
              <w:t xml:space="preserve"> </w:t>
            </w:r>
            <w:r w:rsidRPr="002908E7">
              <w:rPr>
                <w:rFonts w:ascii="Times New Roman" w:eastAsia="Calibri" w:hAnsi="Times New Roman" w:cs="Times New Roman"/>
                <w:b/>
                <w:lang w:val="bg-BG"/>
              </w:rPr>
              <w:t>Съществуват ефективни мерки за предотвратяване и борба с всички форми на корупцията.</w:t>
            </w:r>
          </w:p>
        </w:tc>
      </w:tr>
      <w:tr w:rsidR="000F7F8B" w:rsidRPr="002908E7" w14:paraId="342B722A" w14:textId="77777777" w:rsidTr="002908E7">
        <w:tc>
          <w:tcPr>
            <w:tcW w:w="8784" w:type="dxa"/>
            <w:shd w:val="clear" w:color="auto" w:fill="FFFFFF" w:themeFill="background1"/>
          </w:tcPr>
          <w:p w14:paraId="4642F833" w14:textId="77777777" w:rsidR="000F7F8B" w:rsidRPr="002908E7" w:rsidRDefault="000F7F8B" w:rsidP="000F7F8B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2908E7">
              <w:rPr>
                <w:rFonts w:ascii="Times New Roman" w:eastAsia="Calibri" w:hAnsi="Times New Roman" w:cs="Times New Roman"/>
                <w:b/>
                <w:iCs/>
                <w:lang w:val="bg-BG"/>
              </w:rPr>
              <w:t xml:space="preserve">Индикатор 3. </w:t>
            </w:r>
            <w:r w:rsidRPr="002908E7">
              <w:rPr>
                <w:rFonts w:ascii="Times New Roman" w:eastAsia="Calibri" w:hAnsi="Times New Roman" w:cs="Times New Roman"/>
                <w:b/>
                <w:bCs/>
                <w:iCs/>
                <w:lang w:val="bg-BG"/>
              </w:rPr>
              <w:t>Етични кодекси постановяват стандарти, които се очакват от изборните представители или длъжностни лица. Те включват изискване в публично достъпни регистри да бъдат вписвани интереси, подаръци  и гостоприемство.</w:t>
            </w:r>
          </w:p>
        </w:tc>
        <w:tc>
          <w:tcPr>
            <w:tcW w:w="3544" w:type="dxa"/>
            <w:shd w:val="clear" w:color="auto" w:fill="FFFFFF" w:themeFill="background1"/>
          </w:tcPr>
          <w:p w14:paraId="22126D1F" w14:textId="46A97FD9" w:rsidR="000F7F8B" w:rsidRPr="0090729A" w:rsidRDefault="007B0F83" w:rsidP="0090729A">
            <w:pPr>
              <w:spacing w:line="276" w:lineRule="auto"/>
              <w:jc w:val="both"/>
              <w:rPr>
                <w:rFonts w:ascii="Times New Roman" w:eastAsia="Calibri" w:hAnsi="Times New Roman" w:cs="Times New Roman"/>
              </w:rPr>
            </w:pPr>
            <w:proofErr w:type="spellStart"/>
            <w:r>
              <w:rPr>
                <w:rFonts w:ascii="Times New Roman" w:eastAsia="Calibri" w:hAnsi="Times New Roman" w:cs="Times New Roman"/>
              </w:rPr>
              <w:t>Общинска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администрация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</w:rPr>
              <w:t>Троян</w:t>
            </w:r>
            <w:proofErr w:type="spellEnd"/>
            <w:r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Pr="007B0F83">
              <w:rPr>
                <w:rFonts w:ascii="Times New Roman" w:eastAsia="Calibri" w:hAnsi="Times New Roman" w:cs="Times New Roman"/>
              </w:rPr>
              <w:t xml:space="preserve">е </w:t>
            </w:r>
            <w:proofErr w:type="spellStart"/>
            <w:r w:rsidRPr="007B0F83">
              <w:rPr>
                <w:rFonts w:ascii="Times New Roman" w:eastAsia="Calibri" w:hAnsi="Times New Roman" w:cs="Times New Roman"/>
              </w:rPr>
              <w:t>прозрачна</w:t>
            </w:r>
            <w:proofErr w:type="spellEnd"/>
            <w:r w:rsidRPr="007B0F83">
              <w:rPr>
                <w:rFonts w:ascii="Times New Roman" w:eastAsia="Calibri" w:hAnsi="Times New Roman" w:cs="Times New Roman"/>
              </w:rPr>
              <w:t xml:space="preserve"> и </w:t>
            </w:r>
            <w:proofErr w:type="spellStart"/>
            <w:r w:rsidRPr="007B0F83">
              <w:rPr>
                <w:rFonts w:ascii="Times New Roman" w:eastAsia="Calibri" w:hAnsi="Times New Roman" w:cs="Times New Roman"/>
              </w:rPr>
              <w:t>отговорна</w:t>
            </w:r>
            <w:proofErr w:type="spellEnd"/>
            <w:r w:rsidRPr="007B0F83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7B0F83">
              <w:rPr>
                <w:rFonts w:ascii="Times New Roman" w:eastAsia="Calibri" w:hAnsi="Times New Roman" w:cs="Times New Roman"/>
              </w:rPr>
              <w:t>пред</w:t>
            </w:r>
            <w:proofErr w:type="spellEnd"/>
            <w:r w:rsidRPr="007B0F83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7B0F83">
              <w:rPr>
                <w:rFonts w:ascii="Times New Roman" w:eastAsia="Calibri" w:hAnsi="Times New Roman" w:cs="Times New Roman"/>
              </w:rPr>
              <w:t>обществото</w:t>
            </w:r>
            <w:proofErr w:type="spellEnd"/>
            <w:r w:rsidRPr="007B0F83">
              <w:rPr>
                <w:rFonts w:ascii="Times New Roman" w:eastAsia="Calibri" w:hAnsi="Times New Roman" w:cs="Times New Roman"/>
              </w:rPr>
              <w:t xml:space="preserve">, с </w:t>
            </w:r>
            <w:proofErr w:type="spellStart"/>
            <w:r w:rsidRPr="007B0F83">
              <w:rPr>
                <w:rFonts w:ascii="Times New Roman" w:eastAsia="Calibri" w:hAnsi="Times New Roman" w:cs="Times New Roman"/>
              </w:rPr>
              <w:t>гъвкава</w:t>
            </w:r>
            <w:proofErr w:type="spellEnd"/>
            <w:r w:rsidRPr="007B0F83">
              <w:rPr>
                <w:rFonts w:ascii="Times New Roman" w:eastAsia="Calibri" w:hAnsi="Times New Roman" w:cs="Times New Roman"/>
              </w:rPr>
              <w:t xml:space="preserve"> и </w:t>
            </w:r>
            <w:proofErr w:type="spellStart"/>
            <w:r w:rsidRPr="007B0F83">
              <w:rPr>
                <w:rFonts w:ascii="Times New Roman" w:eastAsia="Calibri" w:hAnsi="Times New Roman" w:cs="Times New Roman"/>
              </w:rPr>
              <w:t>адаптивна</w:t>
            </w:r>
            <w:proofErr w:type="spellEnd"/>
            <w:r w:rsidRPr="007B0F83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7B0F83">
              <w:rPr>
                <w:rFonts w:ascii="Times New Roman" w:eastAsia="Calibri" w:hAnsi="Times New Roman" w:cs="Times New Roman"/>
              </w:rPr>
              <w:t>структура</w:t>
            </w:r>
            <w:proofErr w:type="spellEnd"/>
            <w:r w:rsidRPr="007B0F83">
              <w:rPr>
                <w:rFonts w:ascii="Times New Roman" w:eastAsia="Calibri" w:hAnsi="Times New Roman" w:cs="Times New Roman"/>
              </w:rPr>
              <w:t xml:space="preserve">, </w:t>
            </w:r>
            <w:proofErr w:type="spellStart"/>
            <w:r w:rsidRPr="007B0F83">
              <w:rPr>
                <w:rFonts w:ascii="Times New Roman" w:eastAsia="Calibri" w:hAnsi="Times New Roman" w:cs="Times New Roman"/>
              </w:rPr>
              <w:t>мотивирани</w:t>
            </w:r>
            <w:proofErr w:type="spellEnd"/>
            <w:r w:rsidRPr="007B0F83">
              <w:rPr>
                <w:rFonts w:ascii="Times New Roman" w:eastAsia="Calibri" w:hAnsi="Times New Roman" w:cs="Times New Roman"/>
              </w:rPr>
              <w:t xml:space="preserve"> и </w:t>
            </w:r>
            <w:proofErr w:type="spellStart"/>
            <w:r w:rsidRPr="007B0F83">
              <w:rPr>
                <w:rFonts w:ascii="Times New Roman" w:eastAsia="Calibri" w:hAnsi="Times New Roman" w:cs="Times New Roman"/>
              </w:rPr>
              <w:t>динамични</w:t>
            </w:r>
            <w:proofErr w:type="spellEnd"/>
            <w:r w:rsidRPr="007B0F83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7B0F83">
              <w:rPr>
                <w:rFonts w:ascii="Times New Roman" w:eastAsia="Calibri" w:hAnsi="Times New Roman" w:cs="Times New Roman"/>
              </w:rPr>
              <w:t>служители</w:t>
            </w:r>
            <w:proofErr w:type="spellEnd"/>
            <w:r w:rsidRPr="007B0F83">
              <w:rPr>
                <w:rFonts w:ascii="Times New Roman" w:eastAsia="Calibri" w:hAnsi="Times New Roman" w:cs="Times New Roman"/>
              </w:rPr>
              <w:t xml:space="preserve">, </w:t>
            </w:r>
            <w:proofErr w:type="spellStart"/>
            <w:r w:rsidRPr="007B0F83">
              <w:rPr>
                <w:rFonts w:ascii="Times New Roman" w:eastAsia="Calibri" w:hAnsi="Times New Roman" w:cs="Times New Roman"/>
              </w:rPr>
              <w:t>използваща</w:t>
            </w:r>
            <w:proofErr w:type="spellEnd"/>
            <w:r w:rsidRPr="007B0F83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7B0F83">
              <w:rPr>
                <w:rFonts w:ascii="Times New Roman" w:eastAsia="Calibri" w:hAnsi="Times New Roman" w:cs="Times New Roman"/>
              </w:rPr>
              <w:t>пълноценно</w:t>
            </w:r>
            <w:proofErr w:type="spellEnd"/>
            <w:r w:rsidRPr="007B0F83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7B0F83">
              <w:rPr>
                <w:rFonts w:ascii="Times New Roman" w:eastAsia="Calibri" w:hAnsi="Times New Roman" w:cs="Times New Roman"/>
              </w:rPr>
              <w:t>съвременните</w:t>
            </w:r>
            <w:proofErr w:type="spellEnd"/>
            <w:r w:rsidRPr="007B0F83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7B0F83">
              <w:rPr>
                <w:rFonts w:ascii="Times New Roman" w:eastAsia="Calibri" w:hAnsi="Times New Roman" w:cs="Times New Roman"/>
              </w:rPr>
              <w:t>информационни</w:t>
            </w:r>
            <w:proofErr w:type="spellEnd"/>
            <w:r w:rsidRPr="007B0F83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7B0F83">
              <w:rPr>
                <w:rFonts w:ascii="Times New Roman" w:eastAsia="Calibri" w:hAnsi="Times New Roman" w:cs="Times New Roman"/>
              </w:rPr>
              <w:t>технологии</w:t>
            </w:r>
            <w:proofErr w:type="spellEnd"/>
            <w:r w:rsidRPr="007B0F83">
              <w:rPr>
                <w:rFonts w:ascii="Times New Roman" w:eastAsia="Calibri" w:hAnsi="Times New Roman" w:cs="Times New Roman"/>
              </w:rPr>
              <w:t xml:space="preserve"> и </w:t>
            </w:r>
            <w:proofErr w:type="spellStart"/>
            <w:r w:rsidRPr="007B0F83">
              <w:rPr>
                <w:rFonts w:ascii="Times New Roman" w:eastAsia="Calibri" w:hAnsi="Times New Roman" w:cs="Times New Roman"/>
              </w:rPr>
              <w:t>предоставяща</w:t>
            </w:r>
            <w:proofErr w:type="spellEnd"/>
            <w:r w:rsidRPr="007B0F83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7B0F83">
              <w:rPr>
                <w:rFonts w:ascii="Times New Roman" w:eastAsia="Calibri" w:hAnsi="Times New Roman" w:cs="Times New Roman"/>
              </w:rPr>
              <w:t>услуги</w:t>
            </w:r>
            <w:proofErr w:type="spellEnd"/>
            <w:r w:rsidRPr="007B0F83">
              <w:rPr>
                <w:rFonts w:ascii="Times New Roman" w:eastAsia="Calibri" w:hAnsi="Times New Roman" w:cs="Times New Roman"/>
              </w:rPr>
              <w:t xml:space="preserve"> с </w:t>
            </w:r>
            <w:proofErr w:type="spellStart"/>
            <w:r w:rsidRPr="007B0F83">
              <w:rPr>
                <w:rFonts w:ascii="Times New Roman" w:eastAsia="Calibri" w:hAnsi="Times New Roman" w:cs="Times New Roman"/>
              </w:rPr>
              <w:t>високо</w:t>
            </w:r>
            <w:proofErr w:type="spellEnd"/>
            <w:r w:rsidRPr="007B0F83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7B0F83">
              <w:rPr>
                <w:rFonts w:ascii="Times New Roman" w:eastAsia="Calibri" w:hAnsi="Times New Roman" w:cs="Times New Roman"/>
              </w:rPr>
              <w:t>качество</w:t>
            </w:r>
            <w:proofErr w:type="spellEnd"/>
            <w:r w:rsidRPr="007B0F83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2456" w:type="dxa"/>
            <w:shd w:val="clear" w:color="auto" w:fill="FFFFFF" w:themeFill="background1"/>
          </w:tcPr>
          <w:p w14:paraId="37F103CC" w14:textId="77777777" w:rsidR="000F7F8B" w:rsidRPr="008573D0" w:rsidRDefault="007B0F83" w:rsidP="000F7F8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0F7F8B" w:rsidRPr="002908E7" w14:paraId="7BF09138" w14:textId="77777777" w:rsidTr="002908E7">
        <w:tc>
          <w:tcPr>
            <w:tcW w:w="8784" w:type="dxa"/>
            <w:shd w:val="clear" w:color="auto" w:fill="FFFFFF" w:themeFill="background1"/>
          </w:tcPr>
          <w:p w14:paraId="01C792EC" w14:textId="77777777" w:rsidR="000F7F8B" w:rsidRPr="002908E7" w:rsidRDefault="000F7F8B" w:rsidP="000F7F8B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2908E7">
              <w:rPr>
                <w:rFonts w:ascii="Times New Roman" w:eastAsia="Calibri" w:hAnsi="Times New Roman" w:cs="Times New Roman"/>
                <w:b/>
                <w:lang w:val="bg-BG"/>
              </w:rPr>
              <w:t>Индикатор 4.</w:t>
            </w:r>
            <w:r w:rsidRPr="002908E7">
              <w:rPr>
                <w:rFonts w:ascii="Times New Roman" w:eastAsia="Calibri" w:hAnsi="Times New Roman" w:cs="Times New Roman"/>
                <w:b/>
                <w:iCs/>
                <w:noProof/>
                <w:lang w:val="bg-BG" w:eastAsia="bg-BG"/>
              </w:rPr>
              <w:t xml:space="preserve"> Приети са специфични процедури за вземане на решения в области, които  са уязвими за корупция, включително възлагане на обществени поръчки, продажба на общински активи и предоставяне на  разрешителни и лицензи.</w:t>
            </w:r>
          </w:p>
        </w:tc>
        <w:tc>
          <w:tcPr>
            <w:tcW w:w="3544" w:type="dxa"/>
            <w:shd w:val="clear" w:color="auto" w:fill="FFFFFF" w:themeFill="background1"/>
          </w:tcPr>
          <w:p w14:paraId="605C1D28" w14:textId="77777777" w:rsidR="00B533D2" w:rsidRPr="00B533D2" w:rsidRDefault="00B533D2" w:rsidP="00B533D2">
            <w:pPr>
              <w:spacing w:line="276" w:lineRule="auto"/>
              <w:jc w:val="both"/>
              <w:rPr>
                <w:rFonts w:ascii="Times New Roman" w:eastAsia="Calibri" w:hAnsi="Times New Roman" w:cs="Times New Roman"/>
              </w:rPr>
            </w:pPr>
            <w:r w:rsidRPr="00B533D2">
              <w:rPr>
                <w:rFonts w:ascii="Times New Roman" w:eastAsia="Calibri" w:hAnsi="Times New Roman" w:cs="Times New Roman"/>
              </w:rPr>
              <w:t xml:space="preserve">Община Троян </w:t>
            </w:r>
            <w:proofErr w:type="spellStart"/>
            <w:r w:rsidRPr="00B533D2">
              <w:rPr>
                <w:rFonts w:ascii="Times New Roman" w:eastAsia="Calibri" w:hAnsi="Times New Roman" w:cs="Times New Roman"/>
              </w:rPr>
              <w:t>има</w:t>
            </w:r>
            <w:proofErr w:type="spellEnd"/>
            <w:r w:rsidRPr="00B533D2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B533D2">
              <w:rPr>
                <w:rFonts w:ascii="Times New Roman" w:eastAsia="Calibri" w:hAnsi="Times New Roman" w:cs="Times New Roman"/>
              </w:rPr>
              <w:t>разработени</w:t>
            </w:r>
            <w:proofErr w:type="spellEnd"/>
            <w:r w:rsidRPr="00B533D2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B533D2">
              <w:rPr>
                <w:rFonts w:ascii="Times New Roman" w:eastAsia="Calibri" w:hAnsi="Times New Roman" w:cs="Times New Roman"/>
              </w:rPr>
              <w:t>вътрешни</w:t>
            </w:r>
            <w:proofErr w:type="spellEnd"/>
            <w:r w:rsidRPr="00B533D2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B533D2">
              <w:rPr>
                <w:rFonts w:ascii="Times New Roman" w:eastAsia="Calibri" w:hAnsi="Times New Roman" w:cs="Times New Roman"/>
              </w:rPr>
              <w:t>правила</w:t>
            </w:r>
            <w:proofErr w:type="spellEnd"/>
            <w:r w:rsidRPr="00B533D2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B533D2">
              <w:rPr>
                <w:rFonts w:ascii="Times New Roman" w:eastAsia="Calibri" w:hAnsi="Times New Roman" w:cs="Times New Roman"/>
              </w:rPr>
              <w:t>за</w:t>
            </w:r>
            <w:proofErr w:type="spellEnd"/>
            <w:r w:rsidRPr="00B533D2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B533D2">
              <w:rPr>
                <w:rFonts w:ascii="Times New Roman" w:eastAsia="Calibri" w:hAnsi="Times New Roman" w:cs="Times New Roman"/>
              </w:rPr>
              <w:t>проверка</w:t>
            </w:r>
            <w:proofErr w:type="spellEnd"/>
            <w:r w:rsidRPr="00B533D2">
              <w:rPr>
                <w:rFonts w:ascii="Times New Roman" w:eastAsia="Calibri" w:hAnsi="Times New Roman" w:cs="Times New Roman"/>
              </w:rPr>
              <w:t xml:space="preserve"> на </w:t>
            </w:r>
            <w:proofErr w:type="spellStart"/>
            <w:r w:rsidRPr="00B533D2">
              <w:rPr>
                <w:rFonts w:ascii="Times New Roman" w:eastAsia="Calibri" w:hAnsi="Times New Roman" w:cs="Times New Roman"/>
              </w:rPr>
              <w:t>сигнали</w:t>
            </w:r>
            <w:proofErr w:type="spellEnd"/>
            <w:r w:rsidRPr="00B533D2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B533D2">
              <w:rPr>
                <w:rFonts w:ascii="Times New Roman" w:eastAsia="Calibri" w:hAnsi="Times New Roman" w:cs="Times New Roman"/>
              </w:rPr>
              <w:t>за</w:t>
            </w:r>
            <w:proofErr w:type="spellEnd"/>
            <w:r w:rsidRPr="00B533D2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B533D2">
              <w:rPr>
                <w:rFonts w:ascii="Times New Roman" w:eastAsia="Calibri" w:hAnsi="Times New Roman" w:cs="Times New Roman"/>
              </w:rPr>
              <w:t>корупция</w:t>
            </w:r>
            <w:proofErr w:type="spellEnd"/>
            <w:r w:rsidRPr="00B533D2">
              <w:rPr>
                <w:rFonts w:ascii="Times New Roman" w:eastAsia="Calibri" w:hAnsi="Times New Roman" w:cs="Times New Roman"/>
              </w:rPr>
              <w:t xml:space="preserve">, </w:t>
            </w:r>
            <w:proofErr w:type="spellStart"/>
            <w:r w:rsidRPr="00B533D2">
              <w:rPr>
                <w:rFonts w:ascii="Times New Roman" w:eastAsia="Calibri" w:hAnsi="Times New Roman" w:cs="Times New Roman"/>
              </w:rPr>
              <w:t>които</w:t>
            </w:r>
            <w:proofErr w:type="spellEnd"/>
            <w:r w:rsidRPr="00B533D2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B533D2">
              <w:rPr>
                <w:rFonts w:ascii="Times New Roman" w:eastAsia="Calibri" w:hAnsi="Times New Roman" w:cs="Times New Roman"/>
              </w:rPr>
              <w:t>са</w:t>
            </w:r>
            <w:proofErr w:type="spellEnd"/>
            <w:r w:rsidRPr="00B533D2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B533D2">
              <w:rPr>
                <w:rFonts w:ascii="Times New Roman" w:eastAsia="Calibri" w:hAnsi="Times New Roman" w:cs="Times New Roman"/>
              </w:rPr>
              <w:t>насочени</w:t>
            </w:r>
            <w:proofErr w:type="spellEnd"/>
            <w:r w:rsidRPr="00B533D2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B533D2">
              <w:rPr>
                <w:rFonts w:ascii="Times New Roman" w:eastAsia="Calibri" w:hAnsi="Times New Roman" w:cs="Times New Roman"/>
              </w:rPr>
              <w:t>към</w:t>
            </w:r>
            <w:proofErr w:type="spellEnd"/>
            <w:r w:rsidRPr="00B533D2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B533D2">
              <w:rPr>
                <w:rFonts w:ascii="Times New Roman" w:eastAsia="Calibri" w:hAnsi="Times New Roman" w:cs="Times New Roman"/>
              </w:rPr>
              <w:t>реално</w:t>
            </w:r>
            <w:proofErr w:type="spellEnd"/>
            <w:r w:rsidRPr="00B533D2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B533D2">
              <w:rPr>
                <w:rFonts w:ascii="Times New Roman" w:eastAsia="Calibri" w:hAnsi="Times New Roman" w:cs="Times New Roman"/>
              </w:rPr>
              <w:t>намаляване</w:t>
            </w:r>
            <w:proofErr w:type="spellEnd"/>
            <w:r w:rsidRPr="00B533D2">
              <w:rPr>
                <w:rFonts w:ascii="Times New Roman" w:eastAsia="Calibri" w:hAnsi="Times New Roman" w:cs="Times New Roman"/>
              </w:rPr>
              <w:t xml:space="preserve"> на </w:t>
            </w:r>
            <w:proofErr w:type="spellStart"/>
            <w:r w:rsidRPr="00B533D2">
              <w:rPr>
                <w:rFonts w:ascii="Times New Roman" w:eastAsia="Calibri" w:hAnsi="Times New Roman" w:cs="Times New Roman"/>
              </w:rPr>
              <w:t>административната</w:t>
            </w:r>
            <w:proofErr w:type="spellEnd"/>
            <w:r w:rsidRPr="00B533D2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B533D2">
              <w:rPr>
                <w:rFonts w:ascii="Times New Roman" w:eastAsia="Calibri" w:hAnsi="Times New Roman" w:cs="Times New Roman"/>
              </w:rPr>
              <w:t>корупция</w:t>
            </w:r>
            <w:proofErr w:type="spellEnd"/>
            <w:r w:rsidRPr="00B533D2">
              <w:rPr>
                <w:rFonts w:ascii="Times New Roman" w:eastAsia="Calibri" w:hAnsi="Times New Roman" w:cs="Times New Roman"/>
              </w:rPr>
              <w:t xml:space="preserve"> и </w:t>
            </w:r>
            <w:proofErr w:type="spellStart"/>
            <w:r w:rsidRPr="00B533D2">
              <w:rPr>
                <w:rFonts w:ascii="Times New Roman" w:eastAsia="Calibri" w:hAnsi="Times New Roman" w:cs="Times New Roman"/>
              </w:rPr>
              <w:t>повишаване</w:t>
            </w:r>
            <w:proofErr w:type="spellEnd"/>
            <w:r w:rsidRPr="00B533D2">
              <w:rPr>
                <w:rFonts w:ascii="Times New Roman" w:eastAsia="Calibri" w:hAnsi="Times New Roman" w:cs="Times New Roman"/>
              </w:rPr>
              <w:t xml:space="preserve"> на </w:t>
            </w:r>
            <w:proofErr w:type="spellStart"/>
            <w:r w:rsidRPr="00B533D2">
              <w:rPr>
                <w:rFonts w:ascii="Times New Roman" w:eastAsia="Calibri" w:hAnsi="Times New Roman" w:cs="Times New Roman"/>
              </w:rPr>
              <w:t>доверието</w:t>
            </w:r>
            <w:proofErr w:type="spellEnd"/>
            <w:r w:rsidRPr="00B533D2">
              <w:rPr>
                <w:rFonts w:ascii="Times New Roman" w:eastAsia="Calibri" w:hAnsi="Times New Roman" w:cs="Times New Roman"/>
              </w:rPr>
              <w:t xml:space="preserve"> на </w:t>
            </w:r>
            <w:proofErr w:type="spellStart"/>
            <w:r w:rsidRPr="00B533D2">
              <w:rPr>
                <w:rFonts w:ascii="Times New Roman" w:eastAsia="Calibri" w:hAnsi="Times New Roman" w:cs="Times New Roman"/>
              </w:rPr>
              <w:t>гражданите</w:t>
            </w:r>
            <w:proofErr w:type="spellEnd"/>
            <w:r w:rsidRPr="00B533D2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B533D2">
              <w:rPr>
                <w:rFonts w:ascii="Times New Roman" w:eastAsia="Calibri" w:hAnsi="Times New Roman" w:cs="Times New Roman"/>
              </w:rPr>
              <w:t>към</w:t>
            </w:r>
            <w:proofErr w:type="spellEnd"/>
            <w:r w:rsidRPr="00B533D2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B533D2">
              <w:rPr>
                <w:rFonts w:ascii="Times New Roman" w:eastAsia="Calibri" w:hAnsi="Times New Roman" w:cs="Times New Roman"/>
              </w:rPr>
              <w:t>служителите</w:t>
            </w:r>
            <w:proofErr w:type="spellEnd"/>
            <w:r w:rsidRPr="00B533D2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B533D2">
              <w:rPr>
                <w:rFonts w:ascii="Times New Roman" w:eastAsia="Calibri" w:hAnsi="Times New Roman" w:cs="Times New Roman"/>
              </w:rPr>
              <w:t>от</w:t>
            </w:r>
            <w:proofErr w:type="spellEnd"/>
            <w:r w:rsidRPr="00B533D2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B533D2">
              <w:rPr>
                <w:rFonts w:ascii="Times New Roman" w:eastAsia="Calibri" w:hAnsi="Times New Roman" w:cs="Times New Roman"/>
              </w:rPr>
              <w:t>Общинска</w:t>
            </w:r>
            <w:proofErr w:type="spellEnd"/>
            <w:r w:rsidRPr="00B533D2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B533D2">
              <w:rPr>
                <w:rFonts w:ascii="Times New Roman" w:eastAsia="Calibri" w:hAnsi="Times New Roman" w:cs="Times New Roman"/>
              </w:rPr>
              <w:t>администрация</w:t>
            </w:r>
            <w:proofErr w:type="spellEnd"/>
            <w:r w:rsidRPr="00B533D2">
              <w:rPr>
                <w:rFonts w:ascii="Times New Roman" w:eastAsia="Calibri" w:hAnsi="Times New Roman" w:cs="Times New Roman"/>
              </w:rPr>
              <w:t xml:space="preserve">. </w:t>
            </w:r>
          </w:p>
          <w:p w14:paraId="48D774EE" w14:textId="77777777" w:rsidR="000F7F8B" w:rsidRPr="008573D0" w:rsidRDefault="000F7F8B" w:rsidP="000F7F8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</w:p>
        </w:tc>
        <w:tc>
          <w:tcPr>
            <w:tcW w:w="2456" w:type="dxa"/>
            <w:shd w:val="clear" w:color="auto" w:fill="FFFFFF" w:themeFill="background1"/>
          </w:tcPr>
          <w:p w14:paraId="0CADA070" w14:textId="77777777" w:rsidR="000F7F8B" w:rsidRPr="008573D0" w:rsidRDefault="00B533D2" w:rsidP="000F7F8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lastRenderedPageBreak/>
              <w:t>ДА</w:t>
            </w:r>
          </w:p>
        </w:tc>
      </w:tr>
      <w:tr w:rsidR="000F7F8B" w:rsidRPr="002908E7" w14:paraId="5205378C" w14:textId="77777777" w:rsidTr="002908E7">
        <w:tc>
          <w:tcPr>
            <w:tcW w:w="8784" w:type="dxa"/>
            <w:shd w:val="clear" w:color="auto" w:fill="FFFFFF" w:themeFill="background1"/>
          </w:tcPr>
          <w:p w14:paraId="57001BCF" w14:textId="77777777" w:rsidR="000F7F8B" w:rsidRPr="002908E7" w:rsidRDefault="000F7F8B" w:rsidP="000F7F8B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2908E7">
              <w:rPr>
                <w:rFonts w:ascii="Times New Roman" w:eastAsia="Calibri" w:hAnsi="Times New Roman" w:cs="Times New Roman"/>
                <w:b/>
                <w:lang w:val="bg-BG"/>
              </w:rPr>
              <w:t xml:space="preserve">Индикатор 5. </w:t>
            </w:r>
            <w:r w:rsidRPr="002908E7">
              <w:rPr>
                <w:rFonts w:ascii="Times New Roman" w:eastAsia="Calibri" w:hAnsi="Times New Roman" w:cs="Times New Roman"/>
                <w:b/>
                <w:bCs/>
                <w:lang w:val="bg-BG"/>
              </w:rPr>
              <w:t>Прави се годишен преглед на мерки за борба с корупцията, например чрез вътрешен или външен одит.</w:t>
            </w:r>
          </w:p>
        </w:tc>
        <w:tc>
          <w:tcPr>
            <w:tcW w:w="3544" w:type="dxa"/>
            <w:shd w:val="clear" w:color="auto" w:fill="FFFFFF" w:themeFill="background1"/>
          </w:tcPr>
          <w:p w14:paraId="08F95AD2" w14:textId="3F79ADA8" w:rsidR="000F7F8B" w:rsidRPr="0090729A" w:rsidRDefault="00FE2803" w:rsidP="0090729A">
            <w:pPr>
              <w:spacing w:line="276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В Община Троян са с</w:t>
            </w:r>
            <w:proofErr w:type="spellStart"/>
            <w:r w:rsidRPr="00FE2803">
              <w:rPr>
                <w:rFonts w:ascii="Times New Roman" w:eastAsia="Calibri" w:hAnsi="Times New Roman" w:cs="Times New Roman"/>
              </w:rPr>
              <w:t>ъздадени</w:t>
            </w:r>
            <w:proofErr w:type="spellEnd"/>
            <w:r w:rsidRPr="00FE2803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FE2803">
              <w:rPr>
                <w:rFonts w:ascii="Times New Roman" w:eastAsia="Calibri" w:hAnsi="Times New Roman" w:cs="Times New Roman"/>
              </w:rPr>
              <w:t>вътрешни</w:t>
            </w:r>
            <w:proofErr w:type="spellEnd"/>
            <w:r w:rsidRPr="00FE2803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FE2803">
              <w:rPr>
                <w:rFonts w:ascii="Times New Roman" w:eastAsia="Calibri" w:hAnsi="Times New Roman" w:cs="Times New Roman"/>
              </w:rPr>
              <w:t>правила</w:t>
            </w:r>
            <w:proofErr w:type="spellEnd"/>
            <w:r w:rsidRPr="00FE2803">
              <w:rPr>
                <w:rFonts w:ascii="Times New Roman" w:eastAsia="Calibri" w:hAnsi="Times New Roman" w:cs="Times New Roman"/>
              </w:rPr>
              <w:t xml:space="preserve">, </w:t>
            </w:r>
            <w:proofErr w:type="spellStart"/>
            <w:r w:rsidRPr="00FE2803">
              <w:rPr>
                <w:rFonts w:ascii="Times New Roman" w:eastAsia="Calibri" w:hAnsi="Times New Roman" w:cs="Times New Roman"/>
              </w:rPr>
              <w:t>които</w:t>
            </w:r>
            <w:proofErr w:type="spellEnd"/>
            <w:r w:rsidRPr="00FE2803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FE2803">
              <w:rPr>
                <w:rFonts w:ascii="Times New Roman" w:eastAsia="Calibri" w:hAnsi="Times New Roman" w:cs="Times New Roman"/>
              </w:rPr>
              <w:t>са</w:t>
            </w:r>
            <w:proofErr w:type="spellEnd"/>
            <w:r w:rsidRPr="00FE2803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FE2803">
              <w:rPr>
                <w:rFonts w:ascii="Times New Roman" w:eastAsia="Calibri" w:hAnsi="Times New Roman" w:cs="Times New Roman"/>
              </w:rPr>
              <w:t>насочени</w:t>
            </w:r>
            <w:proofErr w:type="spellEnd"/>
            <w:r w:rsidRPr="00FE2803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FE2803">
              <w:rPr>
                <w:rFonts w:ascii="Times New Roman" w:eastAsia="Calibri" w:hAnsi="Times New Roman" w:cs="Times New Roman"/>
              </w:rPr>
              <w:t>към</w:t>
            </w:r>
            <w:proofErr w:type="spellEnd"/>
            <w:r w:rsidRPr="00FE2803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FE2803">
              <w:rPr>
                <w:rFonts w:ascii="Times New Roman" w:eastAsia="Calibri" w:hAnsi="Times New Roman" w:cs="Times New Roman"/>
              </w:rPr>
              <w:t>реално</w:t>
            </w:r>
            <w:proofErr w:type="spellEnd"/>
            <w:r w:rsidRPr="00FE2803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FE2803">
              <w:rPr>
                <w:rFonts w:ascii="Times New Roman" w:eastAsia="Calibri" w:hAnsi="Times New Roman" w:cs="Times New Roman"/>
              </w:rPr>
              <w:t>намаляване</w:t>
            </w:r>
            <w:proofErr w:type="spellEnd"/>
            <w:r w:rsidRPr="00FE2803">
              <w:rPr>
                <w:rFonts w:ascii="Times New Roman" w:eastAsia="Calibri" w:hAnsi="Times New Roman" w:cs="Times New Roman"/>
              </w:rPr>
              <w:t xml:space="preserve"> на </w:t>
            </w:r>
            <w:proofErr w:type="spellStart"/>
            <w:r w:rsidRPr="00FE2803">
              <w:rPr>
                <w:rFonts w:ascii="Times New Roman" w:eastAsia="Calibri" w:hAnsi="Times New Roman" w:cs="Times New Roman"/>
              </w:rPr>
              <w:t>административната</w:t>
            </w:r>
            <w:proofErr w:type="spellEnd"/>
            <w:r w:rsidRPr="00FE2803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FE2803">
              <w:rPr>
                <w:rFonts w:ascii="Times New Roman" w:eastAsia="Calibri" w:hAnsi="Times New Roman" w:cs="Times New Roman"/>
              </w:rPr>
              <w:t>корупция</w:t>
            </w:r>
            <w:proofErr w:type="spellEnd"/>
            <w:r w:rsidRPr="00FE2803">
              <w:rPr>
                <w:rFonts w:ascii="Times New Roman" w:eastAsia="Calibri" w:hAnsi="Times New Roman" w:cs="Times New Roman"/>
              </w:rPr>
              <w:t xml:space="preserve"> и </w:t>
            </w:r>
            <w:proofErr w:type="spellStart"/>
            <w:r w:rsidRPr="00FE2803">
              <w:rPr>
                <w:rFonts w:ascii="Times New Roman" w:eastAsia="Calibri" w:hAnsi="Times New Roman" w:cs="Times New Roman"/>
              </w:rPr>
              <w:t>повишаване</w:t>
            </w:r>
            <w:proofErr w:type="spellEnd"/>
            <w:r w:rsidRPr="00FE2803">
              <w:rPr>
                <w:rFonts w:ascii="Times New Roman" w:eastAsia="Calibri" w:hAnsi="Times New Roman" w:cs="Times New Roman"/>
              </w:rPr>
              <w:t xml:space="preserve"> на </w:t>
            </w:r>
            <w:proofErr w:type="spellStart"/>
            <w:r w:rsidRPr="00FE2803">
              <w:rPr>
                <w:rFonts w:ascii="Times New Roman" w:eastAsia="Calibri" w:hAnsi="Times New Roman" w:cs="Times New Roman"/>
              </w:rPr>
              <w:t>доверието</w:t>
            </w:r>
            <w:proofErr w:type="spellEnd"/>
            <w:r w:rsidRPr="00FE2803">
              <w:rPr>
                <w:rFonts w:ascii="Times New Roman" w:eastAsia="Calibri" w:hAnsi="Times New Roman" w:cs="Times New Roman"/>
              </w:rPr>
              <w:t xml:space="preserve"> на </w:t>
            </w:r>
            <w:proofErr w:type="spellStart"/>
            <w:r w:rsidRPr="00FE2803">
              <w:rPr>
                <w:rFonts w:ascii="Times New Roman" w:eastAsia="Calibri" w:hAnsi="Times New Roman" w:cs="Times New Roman"/>
              </w:rPr>
              <w:t>гражданите</w:t>
            </w:r>
            <w:proofErr w:type="spellEnd"/>
            <w:r w:rsidRPr="00FE2803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FE2803">
              <w:rPr>
                <w:rFonts w:ascii="Times New Roman" w:eastAsia="Calibri" w:hAnsi="Times New Roman" w:cs="Times New Roman"/>
              </w:rPr>
              <w:t>към</w:t>
            </w:r>
            <w:proofErr w:type="spellEnd"/>
            <w:r w:rsidRPr="00FE2803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FE2803">
              <w:rPr>
                <w:rFonts w:ascii="Times New Roman" w:eastAsia="Calibri" w:hAnsi="Times New Roman" w:cs="Times New Roman"/>
              </w:rPr>
              <w:t>служителите</w:t>
            </w:r>
            <w:proofErr w:type="spellEnd"/>
            <w:r w:rsidRPr="00FE2803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FE2803">
              <w:rPr>
                <w:rFonts w:ascii="Times New Roman" w:eastAsia="Calibri" w:hAnsi="Times New Roman" w:cs="Times New Roman"/>
              </w:rPr>
              <w:t>от</w:t>
            </w:r>
            <w:proofErr w:type="spellEnd"/>
            <w:r w:rsidRPr="00FE2803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FE2803">
              <w:rPr>
                <w:rFonts w:ascii="Times New Roman" w:eastAsia="Calibri" w:hAnsi="Times New Roman" w:cs="Times New Roman"/>
              </w:rPr>
              <w:t>Общинска</w:t>
            </w:r>
            <w:proofErr w:type="spellEnd"/>
            <w:r w:rsidRPr="00FE2803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FE2803">
              <w:rPr>
                <w:rFonts w:ascii="Times New Roman" w:eastAsia="Calibri" w:hAnsi="Times New Roman" w:cs="Times New Roman"/>
              </w:rPr>
              <w:t>администрация</w:t>
            </w:r>
            <w:proofErr w:type="spellEnd"/>
            <w:r w:rsidRPr="00FE2803">
              <w:rPr>
                <w:rFonts w:ascii="Times New Roman" w:eastAsia="Calibri" w:hAnsi="Times New Roman" w:cs="Times New Roman"/>
              </w:rPr>
              <w:t xml:space="preserve">. </w:t>
            </w:r>
            <w:proofErr w:type="spellStart"/>
            <w:r w:rsidRPr="00FE2803">
              <w:rPr>
                <w:rFonts w:ascii="Times New Roman" w:eastAsia="Calibri" w:hAnsi="Times New Roman" w:cs="Times New Roman"/>
              </w:rPr>
              <w:t>Основните</w:t>
            </w:r>
            <w:proofErr w:type="spellEnd"/>
            <w:r w:rsidRPr="00FE2803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FE2803">
              <w:rPr>
                <w:rFonts w:ascii="Times New Roman" w:eastAsia="Calibri" w:hAnsi="Times New Roman" w:cs="Times New Roman"/>
              </w:rPr>
              <w:t>цели</w:t>
            </w:r>
            <w:proofErr w:type="spellEnd"/>
            <w:r w:rsidRPr="00FE2803">
              <w:rPr>
                <w:rFonts w:ascii="Times New Roman" w:eastAsia="Calibri" w:hAnsi="Times New Roman" w:cs="Times New Roman"/>
              </w:rPr>
              <w:t xml:space="preserve">, </w:t>
            </w:r>
            <w:proofErr w:type="spellStart"/>
            <w:r w:rsidRPr="00FE2803">
              <w:rPr>
                <w:rFonts w:ascii="Times New Roman" w:eastAsia="Calibri" w:hAnsi="Times New Roman" w:cs="Times New Roman"/>
              </w:rPr>
              <w:t>които</w:t>
            </w:r>
            <w:proofErr w:type="spellEnd"/>
            <w:r w:rsidRPr="00FE2803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FE2803">
              <w:rPr>
                <w:rFonts w:ascii="Times New Roman" w:eastAsia="Calibri" w:hAnsi="Times New Roman" w:cs="Times New Roman"/>
              </w:rPr>
              <w:t>се</w:t>
            </w:r>
            <w:proofErr w:type="spellEnd"/>
            <w:r w:rsidRPr="00FE2803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FE2803">
              <w:rPr>
                <w:rFonts w:ascii="Times New Roman" w:eastAsia="Calibri" w:hAnsi="Times New Roman" w:cs="Times New Roman"/>
              </w:rPr>
              <w:t>поставят</w:t>
            </w:r>
            <w:proofErr w:type="spellEnd"/>
            <w:r w:rsidRPr="00FE2803">
              <w:rPr>
                <w:rFonts w:ascii="Times New Roman" w:eastAsia="Calibri" w:hAnsi="Times New Roman" w:cs="Times New Roman"/>
              </w:rPr>
              <w:t xml:space="preserve"> с </w:t>
            </w:r>
            <w:proofErr w:type="spellStart"/>
            <w:r w:rsidRPr="00FE2803">
              <w:rPr>
                <w:rFonts w:ascii="Times New Roman" w:eastAsia="Calibri" w:hAnsi="Times New Roman" w:cs="Times New Roman"/>
              </w:rPr>
              <w:t>вътрешните</w:t>
            </w:r>
            <w:proofErr w:type="spellEnd"/>
            <w:r w:rsidRPr="00FE2803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FE2803">
              <w:rPr>
                <w:rFonts w:ascii="Times New Roman" w:eastAsia="Calibri" w:hAnsi="Times New Roman" w:cs="Times New Roman"/>
              </w:rPr>
              <w:t>правила</w:t>
            </w:r>
            <w:proofErr w:type="spellEnd"/>
            <w:r w:rsidRPr="00FE2803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FE2803">
              <w:rPr>
                <w:rFonts w:ascii="Times New Roman" w:eastAsia="Calibri" w:hAnsi="Times New Roman" w:cs="Times New Roman"/>
              </w:rPr>
              <w:t>са</w:t>
            </w:r>
            <w:proofErr w:type="spellEnd"/>
            <w:r w:rsidRPr="00FE2803">
              <w:rPr>
                <w:rFonts w:ascii="Times New Roman" w:eastAsia="Calibri" w:hAnsi="Times New Roman" w:cs="Times New Roman"/>
              </w:rPr>
              <w:t xml:space="preserve">: </w:t>
            </w:r>
            <w:proofErr w:type="spellStart"/>
            <w:r w:rsidRPr="00FE2803">
              <w:rPr>
                <w:rFonts w:ascii="Times New Roman" w:eastAsia="Calibri" w:hAnsi="Times New Roman" w:cs="Times New Roman"/>
              </w:rPr>
              <w:t>повишаване</w:t>
            </w:r>
            <w:proofErr w:type="spellEnd"/>
            <w:r w:rsidRPr="00FE2803">
              <w:rPr>
                <w:rFonts w:ascii="Times New Roman" w:eastAsia="Calibri" w:hAnsi="Times New Roman" w:cs="Times New Roman"/>
              </w:rPr>
              <w:t xml:space="preserve"> на </w:t>
            </w:r>
            <w:proofErr w:type="spellStart"/>
            <w:r w:rsidRPr="00FE2803">
              <w:rPr>
                <w:rFonts w:ascii="Times New Roman" w:eastAsia="Calibri" w:hAnsi="Times New Roman" w:cs="Times New Roman"/>
              </w:rPr>
              <w:t>общественото</w:t>
            </w:r>
            <w:proofErr w:type="spellEnd"/>
            <w:r w:rsidRPr="00FE2803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FE2803">
              <w:rPr>
                <w:rFonts w:ascii="Times New Roman" w:eastAsia="Calibri" w:hAnsi="Times New Roman" w:cs="Times New Roman"/>
              </w:rPr>
              <w:t>доверие</w:t>
            </w:r>
            <w:proofErr w:type="spellEnd"/>
            <w:r w:rsidRPr="00FE2803">
              <w:rPr>
                <w:rFonts w:ascii="Times New Roman" w:eastAsia="Calibri" w:hAnsi="Times New Roman" w:cs="Times New Roman"/>
              </w:rPr>
              <w:t xml:space="preserve"> и </w:t>
            </w:r>
            <w:proofErr w:type="spellStart"/>
            <w:r w:rsidRPr="00FE2803">
              <w:rPr>
                <w:rFonts w:ascii="Times New Roman" w:eastAsia="Calibri" w:hAnsi="Times New Roman" w:cs="Times New Roman"/>
              </w:rPr>
              <w:t>засилване</w:t>
            </w:r>
            <w:proofErr w:type="spellEnd"/>
            <w:r w:rsidRPr="00FE2803">
              <w:rPr>
                <w:rFonts w:ascii="Times New Roman" w:eastAsia="Calibri" w:hAnsi="Times New Roman" w:cs="Times New Roman"/>
              </w:rPr>
              <w:t xml:space="preserve"> на </w:t>
            </w:r>
            <w:proofErr w:type="spellStart"/>
            <w:r w:rsidRPr="00FE2803">
              <w:rPr>
                <w:rFonts w:ascii="Times New Roman" w:eastAsia="Calibri" w:hAnsi="Times New Roman" w:cs="Times New Roman"/>
              </w:rPr>
              <w:t>гражданския</w:t>
            </w:r>
            <w:proofErr w:type="spellEnd"/>
            <w:r w:rsidRPr="00FE2803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FE2803">
              <w:rPr>
                <w:rFonts w:ascii="Times New Roman" w:eastAsia="Calibri" w:hAnsi="Times New Roman" w:cs="Times New Roman"/>
              </w:rPr>
              <w:t>контрол</w:t>
            </w:r>
            <w:proofErr w:type="spellEnd"/>
            <w:r w:rsidRPr="00FE2803">
              <w:rPr>
                <w:rFonts w:ascii="Times New Roman" w:eastAsia="Calibri" w:hAnsi="Times New Roman" w:cs="Times New Roman"/>
              </w:rPr>
              <w:t xml:space="preserve">; </w:t>
            </w:r>
            <w:proofErr w:type="spellStart"/>
            <w:r w:rsidRPr="00FE2803">
              <w:rPr>
                <w:rFonts w:ascii="Times New Roman" w:eastAsia="Calibri" w:hAnsi="Times New Roman" w:cs="Times New Roman"/>
              </w:rPr>
              <w:t>повишаване</w:t>
            </w:r>
            <w:proofErr w:type="spellEnd"/>
            <w:r w:rsidRPr="00FE2803">
              <w:rPr>
                <w:rFonts w:ascii="Times New Roman" w:eastAsia="Calibri" w:hAnsi="Times New Roman" w:cs="Times New Roman"/>
              </w:rPr>
              <w:t xml:space="preserve"> на </w:t>
            </w:r>
            <w:proofErr w:type="spellStart"/>
            <w:r w:rsidRPr="00FE2803">
              <w:rPr>
                <w:rFonts w:ascii="Times New Roman" w:eastAsia="Calibri" w:hAnsi="Times New Roman" w:cs="Times New Roman"/>
              </w:rPr>
              <w:t>ефективността</w:t>
            </w:r>
            <w:proofErr w:type="spellEnd"/>
            <w:r w:rsidRPr="00FE2803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FE2803">
              <w:rPr>
                <w:rFonts w:ascii="Times New Roman" w:eastAsia="Calibri" w:hAnsi="Times New Roman" w:cs="Times New Roman"/>
              </w:rPr>
              <w:t>по</w:t>
            </w:r>
            <w:proofErr w:type="spellEnd"/>
            <w:r w:rsidRPr="00FE2803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FE2803">
              <w:rPr>
                <w:rFonts w:ascii="Times New Roman" w:eastAsia="Calibri" w:hAnsi="Times New Roman" w:cs="Times New Roman"/>
              </w:rPr>
              <w:t>предотвратяване</w:t>
            </w:r>
            <w:proofErr w:type="spellEnd"/>
            <w:r w:rsidRPr="00FE2803">
              <w:rPr>
                <w:rFonts w:ascii="Times New Roman" w:eastAsia="Calibri" w:hAnsi="Times New Roman" w:cs="Times New Roman"/>
              </w:rPr>
              <w:t xml:space="preserve"> на </w:t>
            </w:r>
            <w:proofErr w:type="spellStart"/>
            <w:r w:rsidRPr="00FE2803">
              <w:rPr>
                <w:rFonts w:ascii="Times New Roman" w:eastAsia="Calibri" w:hAnsi="Times New Roman" w:cs="Times New Roman"/>
              </w:rPr>
              <w:t>корупционните</w:t>
            </w:r>
            <w:proofErr w:type="spellEnd"/>
            <w:r w:rsidRPr="00FE2803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FE2803">
              <w:rPr>
                <w:rFonts w:ascii="Times New Roman" w:eastAsia="Calibri" w:hAnsi="Times New Roman" w:cs="Times New Roman"/>
              </w:rPr>
              <w:t>практики</w:t>
            </w:r>
            <w:proofErr w:type="spellEnd"/>
            <w:r w:rsidRPr="00FE2803">
              <w:rPr>
                <w:rFonts w:ascii="Times New Roman" w:eastAsia="Calibri" w:hAnsi="Times New Roman" w:cs="Times New Roman"/>
              </w:rPr>
              <w:t xml:space="preserve"> и </w:t>
            </w:r>
            <w:proofErr w:type="spellStart"/>
            <w:r w:rsidRPr="00FE2803">
              <w:rPr>
                <w:rFonts w:ascii="Times New Roman" w:eastAsia="Calibri" w:hAnsi="Times New Roman" w:cs="Times New Roman"/>
              </w:rPr>
              <w:t>ограничаване</w:t>
            </w:r>
            <w:proofErr w:type="spellEnd"/>
            <w:r w:rsidRPr="00FE2803">
              <w:rPr>
                <w:rFonts w:ascii="Times New Roman" w:eastAsia="Calibri" w:hAnsi="Times New Roman" w:cs="Times New Roman"/>
              </w:rPr>
              <w:t xml:space="preserve"> на </w:t>
            </w:r>
            <w:proofErr w:type="spellStart"/>
            <w:r w:rsidRPr="00FE2803">
              <w:rPr>
                <w:rFonts w:ascii="Times New Roman" w:eastAsia="Calibri" w:hAnsi="Times New Roman" w:cs="Times New Roman"/>
              </w:rPr>
              <w:t>корупционния</w:t>
            </w:r>
            <w:proofErr w:type="spellEnd"/>
            <w:r w:rsidRPr="00FE2803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FE2803">
              <w:rPr>
                <w:rFonts w:ascii="Times New Roman" w:eastAsia="Calibri" w:hAnsi="Times New Roman" w:cs="Times New Roman"/>
              </w:rPr>
              <w:t>риск</w:t>
            </w:r>
            <w:proofErr w:type="spellEnd"/>
            <w:r w:rsidRPr="00FE2803">
              <w:rPr>
                <w:rFonts w:ascii="Times New Roman" w:eastAsia="Calibri" w:hAnsi="Times New Roman" w:cs="Times New Roman"/>
              </w:rPr>
              <w:t xml:space="preserve">; </w:t>
            </w:r>
            <w:proofErr w:type="spellStart"/>
            <w:r w:rsidRPr="00FE2803">
              <w:rPr>
                <w:rFonts w:ascii="Times New Roman" w:eastAsia="Calibri" w:hAnsi="Times New Roman" w:cs="Times New Roman"/>
              </w:rPr>
              <w:t>създаване</w:t>
            </w:r>
            <w:proofErr w:type="spellEnd"/>
            <w:r w:rsidRPr="00FE2803">
              <w:rPr>
                <w:rFonts w:ascii="Times New Roman" w:eastAsia="Calibri" w:hAnsi="Times New Roman" w:cs="Times New Roman"/>
              </w:rPr>
              <w:t xml:space="preserve"> на </w:t>
            </w:r>
            <w:proofErr w:type="spellStart"/>
            <w:r w:rsidRPr="00FE2803">
              <w:rPr>
                <w:rFonts w:ascii="Times New Roman" w:eastAsia="Calibri" w:hAnsi="Times New Roman" w:cs="Times New Roman"/>
              </w:rPr>
              <w:t>гаранции</w:t>
            </w:r>
            <w:proofErr w:type="spellEnd"/>
            <w:r w:rsidRPr="00FE2803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FE2803">
              <w:rPr>
                <w:rFonts w:ascii="Times New Roman" w:eastAsia="Calibri" w:hAnsi="Times New Roman" w:cs="Times New Roman"/>
              </w:rPr>
              <w:t>за</w:t>
            </w:r>
            <w:proofErr w:type="spellEnd"/>
            <w:r w:rsidRPr="00FE2803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FE2803">
              <w:rPr>
                <w:rFonts w:ascii="Times New Roman" w:eastAsia="Calibri" w:hAnsi="Times New Roman" w:cs="Times New Roman"/>
              </w:rPr>
              <w:t>прозрачност</w:t>
            </w:r>
            <w:proofErr w:type="spellEnd"/>
            <w:r w:rsidRPr="00FE2803">
              <w:rPr>
                <w:rFonts w:ascii="Times New Roman" w:eastAsia="Calibri" w:hAnsi="Times New Roman" w:cs="Times New Roman"/>
              </w:rPr>
              <w:t xml:space="preserve"> и </w:t>
            </w:r>
            <w:proofErr w:type="spellStart"/>
            <w:r w:rsidRPr="00FE2803">
              <w:rPr>
                <w:rFonts w:ascii="Times New Roman" w:eastAsia="Calibri" w:hAnsi="Times New Roman" w:cs="Times New Roman"/>
              </w:rPr>
              <w:t>отчетност</w:t>
            </w:r>
            <w:proofErr w:type="spellEnd"/>
            <w:r w:rsidRPr="00FE2803">
              <w:rPr>
                <w:rFonts w:ascii="Times New Roman" w:eastAsia="Calibri" w:hAnsi="Times New Roman" w:cs="Times New Roman"/>
              </w:rPr>
              <w:t xml:space="preserve"> в </w:t>
            </w:r>
            <w:proofErr w:type="spellStart"/>
            <w:r w:rsidRPr="00FE2803">
              <w:rPr>
                <w:rFonts w:ascii="Times New Roman" w:eastAsia="Calibri" w:hAnsi="Times New Roman" w:cs="Times New Roman"/>
              </w:rPr>
              <w:t>дейността</w:t>
            </w:r>
            <w:proofErr w:type="spellEnd"/>
            <w:r w:rsidRPr="00FE2803">
              <w:rPr>
                <w:rFonts w:ascii="Times New Roman" w:eastAsia="Calibri" w:hAnsi="Times New Roman" w:cs="Times New Roman"/>
              </w:rPr>
              <w:t xml:space="preserve"> и </w:t>
            </w:r>
            <w:proofErr w:type="spellStart"/>
            <w:r w:rsidRPr="00FE2803">
              <w:rPr>
                <w:rFonts w:ascii="Times New Roman" w:eastAsia="Calibri" w:hAnsi="Times New Roman" w:cs="Times New Roman"/>
              </w:rPr>
              <w:t>вземането</w:t>
            </w:r>
            <w:proofErr w:type="spellEnd"/>
            <w:r w:rsidRPr="00FE2803">
              <w:rPr>
                <w:rFonts w:ascii="Times New Roman" w:eastAsia="Calibri" w:hAnsi="Times New Roman" w:cs="Times New Roman"/>
              </w:rPr>
              <w:t xml:space="preserve"> на </w:t>
            </w:r>
            <w:proofErr w:type="spellStart"/>
            <w:r w:rsidRPr="00FE2803">
              <w:rPr>
                <w:rFonts w:ascii="Times New Roman" w:eastAsia="Calibri" w:hAnsi="Times New Roman" w:cs="Times New Roman"/>
              </w:rPr>
              <w:t>управленски</w:t>
            </w:r>
            <w:proofErr w:type="spellEnd"/>
            <w:r w:rsidRPr="00FE2803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FE2803">
              <w:rPr>
                <w:rFonts w:ascii="Times New Roman" w:eastAsia="Calibri" w:hAnsi="Times New Roman" w:cs="Times New Roman"/>
              </w:rPr>
              <w:t>решения</w:t>
            </w:r>
            <w:proofErr w:type="spellEnd"/>
            <w:r w:rsidRPr="00FE2803">
              <w:rPr>
                <w:rFonts w:ascii="Times New Roman" w:eastAsia="Calibri" w:hAnsi="Times New Roman" w:cs="Times New Roman"/>
              </w:rPr>
              <w:t xml:space="preserve">; </w:t>
            </w:r>
            <w:proofErr w:type="spellStart"/>
            <w:r w:rsidRPr="00FE2803">
              <w:rPr>
                <w:rFonts w:ascii="Times New Roman" w:eastAsia="Calibri" w:hAnsi="Times New Roman" w:cs="Times New Roman"/>
              </w:rPr>
              <w:t>утвърждаване</w:t>
            </w:r>
            <w:proofErr w:type="spellEnd"/>
            <w:r w:rsidRPr="00FE2803">
              <w:rPr>
                <w:rFonts w:ascii="Times New Roman" w:eastAsia="Calibri" w:hAnsi="Times New Roman" w:cs="Times New Roman"/>
              </w:rPr>
              <w:t xml:space="preserve"> на </w:t>
            </w:r>
            <w:proofErr w:type="spellStart"/>
            <w:r w:rsidRPr="00FE2803">
              <w:rPr>
                <w:rFonts w:ascii="Times New Roman" w:eastAsia="Calibri" w:hAnsi="Times New Roman" w:cs="Times New Roman"/>
              </w:rPr>
              <w:t>ценности</w:t>
            </w:r>
            <w:proofErr w:type="spellEnd"/>
            <w:r w:rsidRPr="00FE2803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FE2803">
              <w:rPr>
                <w:rFonts w:ascii="Times New Roman" w:eastAsia="Calibri" w:hAnsi="Times New Roman" w:cs="Times New Roman"/>
              </w:rPr>
              <w:t>като</w:t>
            </w:r>
            <w:proofErr w:type="spellEnd"/>
            <w:r w:rsidRPr="00FE2803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FE2803">
              <w:rPr>
                <w:rFonts w:ascii="Times New Roman" w:eastAsia="Calibri" w:hAnsi="Times New Roman" w:cs="Times New Roman"/>
              </w:rPr>
              <w:t>честност</w:t>
            </w:r>
            <w:proofErr w:type="spellEnd"/>
            <w:r w:rsidRPr="00FE2803">
              <w:rPr>
                <w:rFonts w:ascii="Times New Roman" w:eastAsia="Calibri" w:hAnsi="Times New Roman" w:cs="Times New Roman"/>
              </w:rPr>
              <w:t xml:space="preserve">, </w:t>
            </w:r>
            <w:proofErr w:type="spellStart"/>
            <w:r w:rsidRPr="00FE2803">
              <w:rPr>
                <w:rFonts w:ascii="Times New Roman" w:eastAsia="Calibri" w:hAnsi="Times New Roman" w:cs="Times New Roman"/>
              </w:rPr>
              <w:t>почтеност</w:t>
            </w:r>
            <w:proofErr w:type="spellEnd"/>
            <w:r w:rsidRPr="00FE2803">
              <w:rPr>
                <w:rFonts w:ascii="Times New Roman" w:eastAsia="Calibri" w:hAnsi="Times New Roman" w:cs="Times New Roman"/>
              </w:rPr>
              <w:t xml:space="preserve"> и </w:t>
            </w:r>
            <w:proofErr w:type="spellStart"/>
            <w:r w:rsidRPr="00FE2803">
              <w:rPr>
                <w:rFonts w:ascii="Times New Roman" w:eastAsia="Calibri" w:hAnsi="Times New Roman" w:cs="Times New Roman"/>
              </w:rPr>
              <w:t>морал</w:t>
            </w:r>
            <w:proofErr w:type="spellEnd"/>
            <w:r w:rsidRPr="00FE2803">
              <w:rPr>
                <w:rFonts w:ascii="Times New Roman" w:eastAsia="Calibri" w:hAnsi="Times New Roman" w:cs="Times New Roman"/>
              </w:rPr>
              <w:t xml:space="preserve"> у </w:t>
            </w:r>
            <w:proofErr w:type="spellStart"/>
            <w:r w:rsidRPr="00FE2803">
              <w:rPr>
                <w:rFonts w:ascii="Times New Roman" w:eastAsia="Calibri" w:hAnsi="Times New Roman" w:cs="Times New Roman"/>
              </w:rPr>
              <w:t>служителите</w:t>
            </w:r>
            <w:proofErr w:type="spellEnd"/>
            <w:r w:rsidRPr="00FE2803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FE2803">
              <w:rPr>
                <w:rFonts w:ascii="Times New Roman" w:eastAsia="Calibri" w:hAnsi="Times New Roman" w:cs="Times New Roman"/>
              </w:rPr>
              <w:t>от</w:t>
            </w:r>
            <w:proofErr w:type="spellEnd"/>
            <w:r w:rsidRPr="00FE2803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FE2803">
              <w:rPr>
                <w:rFonts w:ascii="Times New Roman" w:eastAsia="Calibri" w:hAnsi="Times New Roman" w:cs="Times New Roman"/>
              </w:rPr>
              <w:t>Общинска</w:t>
            </w:r>
            <w:proofErr w:type="spellEnd"/>
            <w:r w:rsidRPr="00FE2803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FE2803">
              <w:rPr>
                <w:rFonts w:ascii="Times New Roman" w:eastAsia="Calibri" w:hAnsi="Times New Roman" w:cs="Times New Roman"/>
              </w:rPr>
              <w:t>администрация</w:t>
            </w:r>
            <w:proofErr w:type="spellEnd"/>
            <w:r w:rsidR="0090729A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2456" w:type="dxa"/>
            <w:shd w:val="clear" w:color="auto" w:fill="FFFFFF" w:themeFill="background1"/>
          </w:tcPr>
          <w:p w14:paraId="611DDF1D" w14:textId="77777777" w:rsidR="000F7F8B" w:rsidRPr="008573D0" w:rsidRDefault="00FE2803" w:rsidP="000F7F8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0F7F8B" w:rsidRPr="002908E7" w14:paraId="7A36732A" w14:textId="77777777" w:rsidTr="002908E7">
        <w:tc>
          <w:tcPr>
            <w:tcW w:w="8784" w:type="dxa"/>
            <w:shd w:val="clear" w:color="auto" w:fill="FFFFFF" w:themeFill="background1"/>
          </w:tcPr>
          <w:p w14:paraId="2D30D1CC" w14:textId="77777777" w:rsidR="000F7F8B" w:rsidRPr="002908E7" w:rsidRDefault="000F7F8B" w:rsidP="000F7F8B">
            <w:pPr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2908E7">
              <w:rPr>
                <w:rFonts w:ascii="Times New Roman" w:eastAsia="Calibri" w:hAnsi="Times New Roman" w:cs="Times New Roman"/>
                <w:b/>
                <w:lang w:val="bg-BG"/>
              </w:rPr>
              <w:t xml:space="preserve">Индикатор 6. </w:t>
            </w:r>
            <w:r w:rsidRPr="002908E7">
              <w:rPr>
                <w:rFonts w:ascii="Times New Roman" w:eastAsia="Calibri" w:hAnsi="Times New Roman" w:cs="Times New Roman"/>
                <w:b/>
                <w:bCs/>
                <w:lang w:val="bg-BG"/>
              </w:rPr>
              <w:t>Политиката за служителите, които се назначават, повишават и възнаграждават, и/или наказват е само в съответствие с утвърдените процедури</w:t>
            </w:r>
          </w:p>
        </w:tc>
        <w:tc>
          <w:tcPr>
            <w:tcW w:w="3544" w:type="dxa"/>
            <w:shd w:val="clear" w:color="auto" w:fill="FFFFFF" w:themeFill="background1"/>
          </w:tcPr>
          <w:p w14:paraId="5FBF5C5B" w14:textId="3A07D588" w:rsidR="000F7F8B" w:rsidRPr="0090729A" w:rsidRDefault="00CE6097" w:rsidP="0090729A">
            <w:pPr>
              <w:spacing w:line="276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В Община Троян успешно се изпълнява</w:t>
            </w:r>
            <w:r w:rsidRPr="00CE6097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CE6097">
              <w:rPr>
                <w:rFonts w:ascii="Times New Roman" w:eastAsia="Calibri" w:hAnsi="Times New Roman" w:cs="Times New Roman"/>
              </w:rPr>
              <w:t>основна</w:t>
            </w:r>
            <w:proofErr w:type="spellEnd"/>
            <w:r>
              <w:rPr>
                <w:rFonts w:ascii="Times New Roman" w:eastAsia="Calibri" w:hAnsi="Times New Roman" w:cs="Times New Roman"/>
                <w:lang w:val="bg-BG"/>
              </w:rPr>
              <w:t>та</w:t>
            </w:r>
            <w:r w:rsidRPr="00CE6097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CE6097">
              <w:rPr>
                <w:rFonts w:ascii="Times New Roman" w:eastAsia="Calibri" w:hAnsi="Times New Roman" w:cs="Times New Roman"/>
              </w:rPr>
              <w:t>цел</w:t>
            </w:r>
            <w:proofErr w:type="spellEnd"/>
            <w:r w:rsidRPr="00CE6097">
              <w:rPr>
                <w:rFonts w:ascii="Times New Roman" w:eastAsia="Calibri" w:hAnsi="Times New Roman" w:cs="Times New Roman"/>
              </w:rPr>
              <w:t xml:space="preserve"> на </w:t>
            </w:r>
            <w:proofErr w:type="spellStart"/>
            <w:r w:rsidRPr="00CE6097">
              <w:rPr>
                <w:rFonts w:ascii="Times New Roman" w:eastAsia="Calibri" w:hAnsi="Times New Roman" w:cs="Times New Roman"/>
              </w:rPr>
              <w:t>местната</w:t>
            </w:r>
            <w:proofErr w:type="spellEnd"/>
            <w:r w:rsidRPr="00CE6097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CE6097">
              <w:rPr>
                <w:rFonts w:ascii="Times New Roman" w:eastAsia="Calibri" w:hAnsi="Times New Roman" w:cs="Times New Roman"/>
              </w:rPr>
              <w:t>администрация</w:t>
            </w:r>
            <w:proofErr w:type="spellEnd"/>
            <w:r>
              <w:rPr>
                <w:rFonts w:ascii="Times New Roman" w:eastAsia="Calibri" w:hAnsi="Times New Roman" w:cs="Times New Roman"/>
                <w:lang w:val="bg-BG"/>
              </w:rPr>
              <w:t>, а именно</w:t>
            </w:r>
            <w:r w:rsidRPr="00CE6097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CE6097">
              <w:rPr>
                <w:rFonts w:ascii="Times New Roman" w:eastAsia="Calibri" w:hAnsi="Times New Roman" w:cs="Times New Roman"/>
              </w:rPr>
              <w:t>постигане</w:t>
            </w:r>
            <w:proofErr w:type="spellEnd"/>
            <w:r w:rsidRPr="00CE6097">
              <w:rPr>
                <w:rFonts w:ascii="Times New Roman" w:eastAsia="Calibri" w:hAnsi="Times New Roman" w:cs="Times New Roman"/>
              </w:rPr>
              <w:t xml:space="preserve"> на </w:t>
            </w:r>
            <w:proofErr w:type="spellStart"/>
            <w:r w:rsidRPr="00CE6097">
              <w:rPr>
                <w:rFonts w:ascii="Times New Roman" w:eastAsia="Calibri" w:hAnsi="Times New Roman" w:cs="Times New Roman"/>
              </w:rPr>
              <w:t>ефективност</w:t>
            </w:r>
            <w:proofErr w:type="spellEnd"/>
            <w:r w:rsidRPr="00CE6097">
              <w:rPr>
                <w:rFonts w:ascii="Times New Roman" w:eastAsia="Calibri" w:hAnsi="Times New Roman" w:cs="Times New Roman"/>
              </w:rPr>
              <w:t xml:space="preserve"> в </w:t>
            </w:r>
            <w:proofErr w:type="spellStart"/>
            <w:r w:rsidRPr="00CE6097">
              <w:rPr>
                <w:rFonts w:ascii="Times New Roman" w:eastAsia="Calibri" w:hAnsi="Times New Roman" w:cs="Times New Roman"/>
              </w:rPr>
              <w:t>управлението</w:t>
            </w:r>
            <w:proofErr w:type="spellEnd"/>
            <w:r w:rsidRPr="00CE6097">
              <w:rPr>
                <w:rFonts w:ascii="Times New Roman" w:eastAsia="Calibri" w:hAnsi="Times New Roman" w:cs="Times New Roman"/>
              </w:rPr>
              <w:t xml:space="preserve"> на </w:t>
            </w:r>
            <w:proofErr w:type="spellStart"/>
            <w:r w:rsidRPr="00CE6097">
              <w:rPr>
                <w:rFonts w:ascii="Times New Roman" w:eastAsia="Calibri" w:hAnsi="Times New Roman" w:cs="Times New Roman"/>
              </w:rPr>
              <w:t>човешките</w:t>
            </w:r>
            <w:proofErr w:type="spellEnd"/>
            <w:r w:rsidRPr="00CE6097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CE6097">
              <w:rPr>
                <w:rFonts w:ascii="Times New Roman" w:eastAsia="Calibri" w:hAnsi="Times New Roman" w:cs="Times New Roman"/>
              </w:rPr>
              <w:t>ресурси</w:t>
            </w:r>
            <w:proofErr w:type="spellEnd"/>
            <w:r w:rsidRPr="00CE6097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2456" w:type="dxa"/>
            <w:shd w:val="clear" w:color="auto" w:fill="FFFFFF" w:themeFill="background1"/>
          </w:tcPr>
          <w:p w14:paraId="4B46E7C6" w14:textId="77777777" w:rsidR="000F7F8B" w:rsidRPr="008573D0" w:rsidRDefault="00CE6097" w:rsidP="000F7F8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E77B28" w:rsidRPr="002908E7" w14:paraId="409CC533" w14:textId="77777777" w:rsidTr="002908E7">
        <w:tc>
          <w:tcPr>
            <w:tcW w:w="14784" w:type="dxa"/>
            <w:gridSpan w:val="3"/>
            <w:shd w:val="clear" w:color="auto" w:fill="FBE4D5" w:themeFill="accent2" w:themeFillTint="33"/>
          </w:tcPr>
          <w:p w14:paraId="15ED031A" w14:textId="77777777" w:rsidR="00E77B28" w:rsidRPr="002908E7" w:rsidRDefault="00E77B28" w:rsidP="002908E7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2908E7">
              <w:rPr>
                <w:rFonts w:ascii="Times New Roman" w:eastAsia="Calibri" w:hAnsi="Times New Roman" w:cs="Times New Roman"/>
                <w:b/>
                <w:lang w:val="bg-BG"/>
              </w:rPr>
              <w:lastRenderedPageBreak/>
              <w:t xml:space="preserve">ДЕЙНОСТ 3: Конфликтите на интереси се обявяват своевременно и засегнатите лица трябва  да се въздържат от участие в съответните решения.  </w:t>
            </w:r>
          </w:p>
        </w:tc>
      </w:tr>
      <w:tr w:rsidR="000F7F8B" w:rsidRPr="002908E7" w14:paraId="58F6CF2A" w14:textId="77777777" w:rsidTr="002908E7">
        <w:tc>
          <w:tcPr>
            <w:tcW w:w="8784" w:type="dxa"/>
            <w:shd w:val="clear" w:color="auto" w:fill="FFFFFF" w:themeFill="background1"/>
          </w:tcPr>
          <w:p w14:paraId="59461DAD" w14:textId="77777777" w:rsidR="000F7F8B" w:rsidRPr="002908E7" w:rsidRDefault="000F7F8B" w:rsidP="000F7F8B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2908E7">
              <w:rPr>
                <w:rFonts w:ascii="Times New Roman" w:eastAsia="Calibri" w:hAnsi="Times New Roman" w:cs="Times New Roman"/>
                <w:b/>
                <w:lang w:val="bg-BG"/>
              </w:rPr>
              <w:t>Индикатор 7. Изборните представители и служители са длъжни да декларират потенциален конфликт на интереси, който може да повлияе на вземането на решения и да се въздържат от участие при вземане на съответните решения.</w:t>
            </w:r>
          </w:p>
        </w:tc>
        <w:tc>
          <w:tcPr>
            <w:tcW w:w="3544" w:type="dxa"/>
            <w:shd w:val="clear" w:color="auto" w:fill="FFFFFF" w:themeFill="background1"/>
          </w:tcPr>
          <w:p w14:paraId="71ED621E" w14:textId="77777777" w:rsidR="000F7F8B" w:rsidRPr="008573D0" w:rsidRDefault="00401430" w:rsidP="00401430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В Община Троян стриктно се спазват разпоредбите на З</w:t>
            </w:r>
            <w:r w:rsidRPr="00401430">
              <w:rPr>
                <w:rFonts w:ascii="Times New Roman" w:eastAsia="Calibri" w:hAnsi="Times New Roman" w:cs="Times New Roman"/>
                <w:lang w:val="bg-BG"/>
              </w:rPr>
              <w:t>акона за противодействие на корупцията и за отнемане на незаконно придобито имущество</w:t>
            </w:r>
            <w:r>
              <w:rPr>
                <w:rFonts w:ascii="Times New Roman" w:eastAsia="Calibri" w:hAnsi="Times New Roman" w:cs="Times New Roman"/>
                <w:lang w:val="bg-BG"/>
              </w:rPr>
              <w:t>.</w:t>
            </w:r>
          </w:p>
        </w:tc>
        <w:tc>
          <w:tcPr>
            <w:tcW w:w="2456" w:type="dxa"/>
            <w:shd w:val="clear" w:color="auto" w:fill="FFFFFF" w:themeFill="background1"/>
          </w:tcPr>
          <w:p w14:paraId="3ADA04CC" w14:textId="77777777" w:rsidR="000F7F8B" w:rsidRPr="008573D0" w:rsidRDefault="00401430" w:rsidP="000F7F8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0F7F8B" w:rsidRPr="002908E7" w14:paraId="091F766F" w14:textId="77777777" w:rsidTr="002908E7">
        <w:tc>
          <w:tcPr>
            <w:tcW w:w="8784" w:type="dxa"/>
            <w:shd w:val="clear" w:color="auto" w:fill="FFFFFF" w:themeFill="background1"/>
          </w:tcPr>
          <w:p w14:paraId="0F765BEC" w14:textId="77777777" w:rsidR="000F7F8B" w:rsidRPr="002908E7" w:rsidRDefault="000F7F8B" w:rsidP="000F7F8B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2908E7">
              <w:rPr>
                <w:rFonts w:ascii="Times New Roman" w:eastAsia="Calibri" w:hAnsi="Times New Roman" w:cs="Times New Roman"/>
                <w:b/>
                <w:lang w:val="bg-BG"/>
              </w:rPr>
              <w:t xml:space="preserve">Индикатор 8. Общината осигурява ефективно и ефикасно възлагане на обществени поръчки и използва предварително зададени критерии за подбор.  </w:t>
            </w:r>
          </w:p>
        </w:tc>
        <w:tc>
          <w:tcPr>
            <w:tcW w:w="3544" w:type="dxa"/>
            <w:shd w:val="clear" w:color="auto" w:fill="FFFFFF" w:themeFill="background1"/>
          </w:tcPr>
          <w:p w14:paraId="4AB12228" w14:textId="77777777" w:rsidR="000F7F8B" w:rsidRPr="008573D0" w:rsidRDefault="00FA5D24" w:rsidP="00FA5D24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 xml:space="preserve">Община Троят успешно предлага ЗОП, като </w:t>
            </w:r>
            <w:r w:rsidRPr="00FA5D24">
              <w:rPr>
                <w:rFonts w:ascii="Times New Roman" w:eastAsia="Calibri" w:hAnsi="Times New Roman" w:cs="Times New Roman"/>
                <w:lang w:val="bg-BG"/>
              </w:rPr>
              <w:t>осигурява ефективно и ефикасно възлагане на обществени поръчки и използва предварително зададени критерии за подбор.</w:t>
            </w:r>
            <w:r w:rsidRPr="00FA5D24">
              <w:rPr>
                <w:rFonts w:ascii="Times New Roman" w:eastAsia="Calibri" w:hAnsi="Times New Roman" w:cs="Times New Roman"/>
                <w:b/>
                <w:lang w:val="bg-BG"/>
              </w:rPr>
              <w:t xml:space="preserve">  </w:t>
            </w:r>
          </w:p>
        </w:tc>
        <w:tc>
          <w:tcPr>
            <w:tcW w:w="2456" w:type="dxa"/>
            <w:shd w:val="clear" w:color="auto" w:fill="FFFFFF" w:themeFill="background1"/>
          </w:tcPr>
          <w:p w14:paraId="087845EE" w14:textId="77777777" w:rsidR="000F7F8B" w:rsidRPr="008573D0" w:rsidRDefault="00FA5D24" w:rsidP="000F7F8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0F7F8B" w:rsidRPr="002908E7" w14:paraId="25749189" w14:textId="77777777" w:rsidTr="002908E7">
        <w:tc>
          <w:tcPr>
            <w:tcW w:w="8784" w:type="dxa"/>
            <w:shd w:val="clear" w:color="auto" w:fill="FFFFFF" w:themeFill="background1"/>
          </w:tcPr>
          <w:p w14:paraId="170F31EE" w14:textId="77777777" w:rsidR="000F7F8B" w:rsidRPr="002908E7" w:rsidRDefault="000F7F8B" w:rsidP="000F7F8B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2908E7">
              <w:rPr>
                <w:rFonts w:ascii="Times New Roman" w:eastAsia="Calibri" w:hAnsi="Times New Roman" w:cs="Times New Roman"/>
                <w:b/>
                <w:lang w:val="bg-BG"/>
              </w:rPr>
              <w:t>Индикатор 9. Общината осигурява свободен достъп до публичните документи за обществени поръчки и до решенията във връзка с възлагането на поръчката.</w:t>
            </w:r>
          </w:p>
        </w:tc>
        <w:tc>
          <w:tcPr>
            <w:tcW w:w="3544" w:type="dxa"/>
            <w:shd w:val="clear" w:color="auto" w:fill="FFFFFF" w:themeFill="background1"/>
          </w:tcPr>
          <w:p w14:paraId="3CFB3461" w14:textId="77777777" w:rsidR="000F7F8B" w:rsidRPr="008573D0" w:rsidRDefault="00260E8C" w:rsidP="00260E8C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 xml:space="preserve">Община Троян е разработила процедура и стриктно я спазва, като по този начин </w:t>
            </w:r>
            <w:r w:rsidRPr="00260E8C">
              <w:rPr>
                <w:rFonts w:ascii="Times New Roman" w:eastAsia="Calibri" w:hAnsi="Times New Roman" w:cs="Times New Roman"/>
                <w:lang w:val="bg-BG"/>
              </w:rPr>
              <w:t>осигурява свободен достъп до публичните документи за обществени поръчки и до решенията във връзка с възлагането на поръчката</w:t>
            </w:r>
          </w:p>
        </w:tc>
        <w:tc>
          <w:tcPr>
            <w:tcW w:w="2456" w:type="dxa"/>
            <w:shd w:val="clear" w:color="auto" w:fill="FFFFFF" w:themeFill="background1"/>
          </w:tcPr>
          <w:p w14:paraId="0C153A91" w14:textId="77777777" w:rsidR="000F7F8B" w:rsidRPr="008573D0" w:rsidRDefault="00260E8C" w:rsidP="000F7F8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0C51DD" w:rsidRPr="002908E7" w14:paraId="2F645FE4" w14:textId="77777777" w:rsidTr="00C9406A">
        <w:tc>
          <w:tcPr>
            <w:tcW w:w="8784" w:type="dxa"/>
            <w:shd w:val="clear" w:color="auto" w:fill="E2EFD9" w:themeFill="accent6" w:themeFillTint="33"/>
          </w:tcPr>
          <w:p w14:paraId="04000BD7" w14:textId="77777777" w:rsidR="000C51DD" w:rsidRDefault="000C51DD" w:rsidP="000C51D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  <w:p w14:paraId="10D2ED22" w14:textId="77777777" w:rsidR="000C51DD" w:rsidRDefault="000C51DD" w:rsidP="000C51D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8573D0">
              <w:rPr>
                <w:rFonts w:ascii="Times New Roman" w:eastAsia="Calibri" w:hAnsi="Times New Roman" w:cs="Times New Roman"/>
                <w:b/>
                <w:lang w:val="bg-BG"/>
              </w:rPr>
              <w:t>СТАНОВИЩЕ ЗА ВЕРИ</w:t>
            </w:r>
            <w:r>
              <w:rPr>
                <w:rFonts w:ascii="Times New Roman" w:eastAsia="Calibri" w:hAnsi="Times New Roman" w:cs="Times New Roman"/>
                <w:b/>
                <w:lang w:val="bg-BG"/>
              </w:rPr>
              <w:t>ФИЦИРАНЕ ПРИЛАГАНЕТО НА ПРИНЦИП 6:</w:t>
            </w:r>
          </w:p>
          <w:p w14:paraId="06DFE368" w14:textId="77777777" w:rsidR="000C51DD" w:rsidRPr="008573D0" w:rsidRDefault="000C51DD" w:rsidP="000C51DD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000" w:type="dxa"/>
            <w:gridSpan w:val="2"/>
            <w:shd w:val="clear" w:color="auto" w:fill="E2EFD9" w:themeFill="accent6" w:themeFillTint="33"/>
          </w:tcPr>
          <w:p w14:paraId="5623CD25" w14:textId="77777777" w:rsidR="000C51DD" w:rsidRDefault="000C51DD" w:rsidP="000C51DD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14:paraId="3681DF68" w14:textId="77777777" w:rsidR="000C51DD" w:rsidRPr="006E21C3" w:rsidRDefault="00260E8C" w:rsidP="000C51D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ЗАВЕРКА БЕЗ РЕЗЕРВИ</w:t>
            </w:r>
          </w:p>
        </w:tc>
      </w:tr>
    </w:tbl>
    <w:p w14:paraId="38BF6FC4" w14:textId="77777777" w:rsidR="00246FD8" w:rsidRDefault="00246FD8"/>
    <w:sectPr w:rsidR="00246FD8" w:rsidSect="001B1498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5AA312" w14:textId="77777777" w:rsidR="00B74555" w:rsidRDefault="00B74555" w:rsidP="004256B0">
      <w:pPr>
        <w:spacing w:after="0" w:line="240" w:lineRule="auto"/>
      </w:pPr>
      <w:r>
        <w:separator/>
      </w:r>
    </w:p>
  </w:endnote>
  <w:endnote w:type="continuationSeparator" w:id="0">
    <w:p w14:paraId="4873DF16" w14:textId="77777777" w:rsidR="00B74555" w:rsidRDefault="00B74555" w:rsidP="004256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3BD2F6" w14:textId="77777777" w:rsidR="00B74555" w:rsidRDefault="00B74555" w:rsidP="004256B0">
      <w:pPr>
        <w:spacing w:after="0" w:line="240" w:lineRule="auto"/>
      </w:pPr>
      <w:r>
        <w:separator/>
      </w:r>
    </w:p>
  </w:footnote>
  <w:footnote w:type="continuationSeparator" w:id="0">
    <w:p w14:paraId="6DDB75CC" w14:textId="77777777" w:rsidR="00B74555" w:rsidRDefault="00B74555" w:rsidP="004256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E6685F" w14:textId="77777777" w:rsidR="004256B0" w:rsidRPr="004256B0" w:rsidRDefault="004256B0" w:rsidP="004256B0">
    <w:pPr>
      <w:pStyle w:val="Header"/>
      <w:jc w:val="right"/>
      <w:rPr>
        <w:rFonts w:ascii="Times New Roman" w:hAnsi="Times New Roman" w:cs="Times New Roman"/>
        <w:b/>
      </w:rPr>
    </w:pPr>
    <w:r w:rsidRPr="004256B0">
      <w:rPr>
        <w:rFonts w:ascii="Times New Roman" w:hAnsi="Times New Roman" w:cs="Times New Roman"/>
        <w:b/>
      </w:rPr>
      <w:t xml:space="preserve">КОНТРОЛЕН ЛИСТ № </w:t>
    </w:r>
    <w:r>
      <w:rPr>
        <w:rFonts w:ascii="Times New Roman" w:hAnsi="Times New Roman" w:cs="Times New Roman"/>
        <w:b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03B78DE"/>
    <w:multiLevelType w:val="hybridMultilevel"/>
    <w:tmpl w:val="82BA7960"/>
    <w:lvl w:ilvl="0" w:tplc="B7582512">
      <w:start w:val="1"/>
      <w:numFmt w:val="decimal"/>
      <w:lvlText w:val="%1."/>
      <w:lvlJc w:val="left"/>
      <w:pPr>
        <w:tabs>
          <w:tab w:val="num" w:pos="0"/>
        </w:tabs>
        <w:ind w:left="-284" w:firstLine="284"/>
      </w:pPr>
    </w:lvl>
    <w:lvl w:ilvl="1" w:tplc="04090007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518304022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1498"/>
    <w:rsid w:val="000C51DD"/>
    <w:rsid w:val="000F02AB"/>
    <w:rsid w:val="000F7F8B"/>
    <w:rsid w:val="001861CD"/>
    <w:rsid w:val="001B1498"/>
    <w:rsid w:val="00246FD8"/>
    <w:rsid w:val="00260E8C"/>
    <w:rsid w:val="002908E7"/>
    <w:rsid w:val="002C34C7"/>
    <w:rsid w:val="002D51FC"/>
    <w:rsid w:val="0039696B"/>
    <w:rsid w:val="00401430"/>
    <w:rsid w:val="004256B0"/>
    <w:rsid w:val="005B681B"/>
    <w:rsid w:val="007B0F83"/>
    <w:rsid w:val="0090729A"/>
    <w:rsid w:val="0095288C"/>
    <w:rsid w:val="009C3EFF"/>
    <w:rsid w:val="00A221EB"/>
    <w:rsid w:val="00AF2536"/>
    <w:rsid w:val="00B25F5C"/>
    <w:rsid w:val="00B533D2"/>
    <w:rsid w:val="00B74555"/>
    <w:rsid w:val="00CB12FC"/>
    <w:rsid w:val="00CD7065"/>
    <w:rsid w:val="00CE6097"/>
    <w:rsid w:val="00E31AB9"/>
    <w:rsid w:val="00E77B28"/>
    <w:rsid w:val="00E821D1"/>
    <w:rsid w:val="00F268A1"/>
    <w:rsid w:val="00FA5D24"/>
    <w:rsid w:val="00FE28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737F3A"/>
  <w15:chartTrackingRefBased/>
  <w15:docId w15:val="{7F4FA7E4-6903-4A1F-ACE2-FA0CAEF6D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12F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B1498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256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256B0"/>
  </w:style>
  <w:style w:type="paragraph" w:styleId="Footer">
    <w:name w:val="footer"/>
    <w:basedOn w:val="Normal"/>
    <w:link w:val="FooterChar"/>
    <w:uiPriority w:val="99"/>
    <w:unhideWhenUsed/>
    <w:rsid w:val="004256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25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4</Pages>
  <Words>736</Words>
  <Characters>4199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Regional Development and Public Works</Company>
  <LinksUpToDate>false</LinksUpToDate>
  <CharactersWithSpaces>4926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 KRUMOV NAYDENOV</dc:creator>
  <cp:keywords/>
  <dc:description/>
  <cp:lastModifiedBy>Rumyana Draganova</cp:lastModifiedBy>
  <cp:revision>26</cp:revision>
  <dcterms:created xsi:type="dcterms:W3CDTF">2022-07-05T07:50:00Z</dcterms:created>
  <dcterms:modified xsi:type="dcterms:W3CDTF">2025-06-05T10:45:00Z</dcterms:modified>
</cp:coreProperties>
</file>